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C9A5E" w14:textId="34CDE923" w:rsidR="009D6B68" w:rsidRDefault="00000000">
      <w:pPr>
        <w:rPr>
          <w:sz w:val="24"/>
          <w:szCs w:val="24"/>
        </w:rPr>
      </w:pPr>
      <w:r>
        <w:rPr>
          <w:sz w:val="24"/>
          <w:szCs w:val="24"/>
        </w:rPr>
        <w:t xml:space="preserve">Wiktoria Kiszka </w:t>
      </w:r>
      <w:r>
        <w:rPr>
          <w:noProof/>
        </w:rPr>
        <w:drawing>
          <wp:anchor distT="0" distB="0" distL="114300" distR="114300" simplePos="0" relativeHeight="251658240" behindDoc="0" locked="0" layoutInCell="1" hidden="0" allowOverlap="1" wp14:anchorId="1BD0B9CF" wp14:editId="3174FF82">
            <wp:simplePos x="0" y="0"/>
            <wp:positionH relativeFrom="column">
              <wp:posOffset>-394461</wp:posOffset>
            </wp:positionH>
            <wp:positionV relativeFrom="paragraph">
              <wp:posOffset>-831783</wp:posOffset>
            </wp:positionV>
            <wp:extent cx="421005" cy="289616"/>
            <wp:effectExtent l="0" t="0" r="0" b="0"/>
            <wp:wrapNone/>
            <wp:docPr id="8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07AF8BD" wp14:editId="38A554AF">
            <wp:simplePos x="0" y="0"/>
            <wp:positionH relativeFrom="column">
              <wp:posOffset>-368297</wp:posOffset>
            </wp:positionH>
            <wp:positionV relativeFrom="paragraph">
              <wp:posOffset>-3357730</wp:posOffset>
            </wp:positionV>
            <wp:extent cx="392595" cy="389830"/>
            <wp:effectExtent l="0" t="0" r="0" b="0"/>
            <wp:wrapNone/>
            <wp:docPr id="7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3B5AD2B4" w14:textId="77777777" w:rsidR="009D6B68" w:rsidRDefault="00000000">
      <w:pPr>
        <w:jc w:val="center"/>
        <w:rPr>
          <w:b/>
          <w:sz w:val="24"/>
          <w:szCs w:val="24"/>
        </w:rPr>
      </w:pPr>
      <w:r>
        <w:rPr>
          <w:b/>
          <w:sz w:val="24"/>
          <w:szCs w:val="24"/>
        </w:rPr>
        <w:t>Temat: Jak rozumieć teksty Biblijne?</w:t>
      </w:r>
    </w:p>
    <w:p w14:paraId="265212F7" w14:textId="77777777" w:rsidR="009D6B68" w:rsidRDefault="00000000">
      <w:pPr>
        <w:spacing w:after="0" w:line="240" w:lineRule="auto"/>
        <w:rPr>
          <w:b/>
          <w:i/>
          <w:sz w:val="24"/>
          <w:szCs w:val="24"/>
        </w:rPr>
      </w:pPr>
      <w:r>
        <w:rPr>
          <w:b/>
          <w:i/>
          <w:sz w:val="24"/>
          <w:szCs w:val="24"/>
        </w:rPr>
        <w:t xml:space="preserve">a) Cel dydaktyczny: </w:t>
      </w:r>
      <w:r>
        <w:rPr>
          <w:i/>
          <w:sz w:val="24"/>
          <w:szCs w:val="24"/>
        </w:rPr>
        <w:t>Pokazać prawidłowy sposób na odczytywanie Słowa Bożego.</w:t>
      </w:r>
    </w:p>
    <w:p w14:paraId="35AE63D3" w14:textId="77777777" w:rsidR="009D6B68" w:rsidRDefault="00000000">
      <w:pPr>
        <w:spacing w:after="0" w:line="240" w:lineRule="auto"/>
        <w:rPr>
          <w:i/>
          <w:sz w:val="24"/>
          <w:szCs w:val="24"/>
        </w:rPr>
      </w:pPr>
      <w:r>
        <w:rPr>
          <w:b/>
          <w:i/>
          <w:sz w:val="24"/>
          <w:szCs w:val="24"/>
        </w:rPr>
        <w:t>b) Cel wychowawczy:</w:t>
      </w:r>
      <w:r>
        <w:rPr>
          <w:i/>
          <w:sz w:val="24"/>
          <w:szCs w:val="24"/>
        </w:rPr>
        <w:t xml:space="preserve"> Zachęcić do częstszego sięgania po Pismo Święte.</w:t>
      </w:r>
    </w:p>
    <w:p w14:paraId="7E38642C" w14:textId="627ABBA0" w:rsidR="009D6B68" w:rsidRDefault="008A23CC">
      <w:pPr>
        <w:spacing w:after="0" w:line="240" w:lineRule="auto"/>
        <w:rPr>
          <w:i/>
          <w:sz w:val="24"/>
          <w:szCs w:val="24"/>
        </w:rPr>
      </w:pPr>
      <w:r>
        <w:rPr>
          <w:noProof/>
        </w:rPr>
        <w:drawing>
          <wp:anchor distT="0" distB="0" distL="114300" distR="114300" simplePos="0" relativeHeight="251664384" behindDoc="0" locked="0" layoutInCell="1" hidden="0" allowOverlap="1" wp14:anchorId="6B347691" wp14:editId="26E2EC65">
            <wp:simplePos x="0" y="0"/>
            <wp:positionH relativeFrom="column">
              <wp:posOffset>-293370</wp:posOffset>
            </wp:positionH>
            <wp:positionV relativeFrom="paragraph">
              <wp:posOffset>8418830</wp:posOffset>
            </wp:positionV>
            <wp:extent cx="414020" cy="466725"/>
            <wp:effectExtent l="0" t="0" r="0" b="0"/>
            <wp:wrapNone/>
            <wp:docPr id="8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39AE9850" wp14:editId="306475FF">
            <wp:simplePos x="0" y="0"/>
            <wp:positionH relativeFrom="column">
              <wp:posOffset>-272415</wp:posOffset>
            </wp:positionH>
            <wp:positionV relativeFrom="paragraph">
              <wp:posOffset>559435</wp:posOffset>
            </wp:positionV>
            <wp:extent cx="421005" cy="289560"/>
            <wp:effectExtent l="0" t="0" r="0" b="0"/>
            <wp:wrapNone/>
            <wp:docPr id="9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421005" cy="28956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3B15A7CA" wp14:editId="271A324B">
            <wp:simplePos x="0" y="0"/>
            <wp:positionH relativeFrom="column">
              <wp:posOffset>-278130</wp:posOffset>
            </wp:positionH>
            <wp:positionV relativeFrom="paragraph">
              <wp:posOffset>2515235</wp:posOffset>
            </wp:positionV>
            <wp:extent cx="317500" cy="317500"/>
            <wp:effectExtent l="0" t="0" r="0" b="0"/>
            <wp:wrapNone/>
            <wp:docPr id="9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317500" cy="317500"/>
                    </a:xfrm>
                    <a:prstGeom prst="rect">
                      <a:avLst/>
                    </a:prstGeom>
                    <a:ln/>
                  </pic:spPr>
                </pic:pic>
              </a:graphicData>
            </a:graphic>
          </wp:anchor>
        </w:drawing>
      </w:r>
      <w:r>
        <w:rPr>
          <w:b/>
          <w:i/>
          <w:sz w:val="24"/>
          <w:szCs w:val="24"/>
        </w:rPr>
        <w:t>Pomoce:</w:t>
      </w:r>
      <w:r>
        <w:rPr>
          <w:i/>
          <w:sz w:val="24"/>
          <w:szCs w:val="24"/>
        </w:rPr>
        <w:t xml:space="preserve"> Pismo Święte, długopisy,kartki papieru, świeca, Aneks 1, Aneks 2, Aneks 3.</w:t>
      </w:r>
    </w:p>
    <w:tbl>
      <w:tblPr>
        <w:tblStyle w:val="a1"/>
        <w:tblW w:w="1064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9D6B68" w14:paraId="3F3B6A50" w14:textId="77777777">
        <w:trPr>
          <w:trHeight w:val="339"/>
        </w:trPr>
        <w:tc>
          <w:tcPr>
            <w:tcW w:w="250" w:type="dxa"/>
          </w:tcPr>
          <w:p w14:paraId="5467F9F9" w14:textId="77777777" w:rsidR="009D6B68" w:rsidRDefault="009D6B68">
            <w:pPr>
              <w:spacing w:after="0" w:line="240" w:lineRule="auto"/>
              <w:jc w:val="center"/>
              <w:rPr>
                <w:b/>
              </w:rPr>
            </w:pPr>
          </w:p>
        </w:tc>
        <w:tc>
          <w:tcPr>
            <w:tcW w:w="10392" w:type="dxa"/>
          </w:tcPr>
          <w:p w14:paraId="33EDA764" w14:textId="77777777" w:rsidR="009D6B68" w:rsidRDefault="00000000">
            <w:pPr>
              <w:spacing w:before="120" w:after="0" w:line="240" w:lineRule="auto"/>
              <w:jc w:val="center"/>
              <w:rPr>
                <w:b/>
              </w:rPr>
            </w:pPr>
            <w:r>
              <w:rPr>
                <w:b/>
              </w:rPr>
              <w:t>Treść</w:t>
            </w:r>
          </w:p>
        </w:tc>
      </w:tr>
      <w:tr w:rsidR="009D6B68" w14:paraId="3123E212" w14:textId="77777777">
        <w:trPr>
          <w:trHeight w:val="339"/>
        </w:trPr>
        <w:tc>
          <w:tcPr>
            <w:tcW w:w="250" w:type="dxa"/>
          </w:tcPr>
          <w:p w14:paraId="656A67BC" w14:textId="77777777" w:rsidR="009D6B68" w:rsidRDefault="009D6B68">
            <w:pPr>
              <w:spacing w:after="0" w:line="240" w:lineRule="auto"/>
            </w:pPr>
          </w:p>
          <w:p w14:paraId="3E1A8DFC" w14:textId="77777777" w:rsidR="009D6B68" w:rsidRDefault="009D6B68">
            <w:pPr>
              <w:spacing w:after="0" w:line="240" w:lineRule="auto"/>
            </w:pPr>
          </w:p>
          <w:p w14:paraId="1BC5CB99" w14:textId="77777777" w:rsidR="009D6B68" w:rsidRDefault="009D6B68">
            <w:pPr>
              <w:spacing w:after="0" w:line="240" w:lineRule="auto"/>
            </w:pPr>
          </w:p>
          <w:p w14:paraId="0E207843" w14:textId="77777777" w:rsidR="009D6B68" w:rsidRDefault="009D6B68">
            <w:pPr>
              <w:spacing w:after="0" w:line="240" w:lineRule="auto"/>
            </w:pPr>
          </w:p>
          <w:p w14:paraId="0EB2675A" w14:textId="77777777" w:rsidR="009D6B68" w:rsidRDefault="009D6B68">
            <w:pPr>
              <w:spacing w:after="0" w:line="240" w:lineRule="auto"/>
            </w:pPr>
          </w:p>
          <w:p w14:paraId="6D33A655" w14:textId="77777777" w:rsidR="009D6B68" w:rsidRDefault="009D6B68">
            <w:pPr>
              <w:spacing w:after="0" w:line="240" w:lineRule="auto"/>
            </w:pPr>
          </w:p>
          <w:p w14:paraId="71810562" w14:textId="77777777" w:rsidR="009D6B68" w:rsidRDefault="009D6B68">
            <w:pPr>
              <w:spacing w:after="0" w:line="240" w:lineRule="auto"/>
            </w:pPr>
          </w:p>
          <w:p w14:paraId="7DB88033" w14:textId="77777777" w:rsidR="009D6B68" w:rsidRDefault="009D6B68">
            <w:pPr>
              <w:spacing w:after="0" w:line="240" w:lineRule="auto"/>
            </w:pPr>
          </w:p>
          <w:p w14:paraId="2A1B319E" w14:textId="77777777" w:rsidR="009D6B68" w:rsidRDefault="009D6B68">
            <w:pPr>
              <w:spacing w:after="0" w:line="240" w:lineRule="auto"/>
            </w:pPr>
          </w:p>
          <w:p w14:paraId="704B556F" w14:textId="77777777" w:rsidR="009D6B68" w:rsidRDefault="009D6B68">
            <w:pPr>
              <w:spacing w:after="0" w:line="240" w:lineRule="auto"/>
            </w:pPr>
          </w:p>
          <w:p w14:paraId="151977C4" w14:textId="77777777" w:rsidR="009D6B68" w:rsidRDefault="009D6B68">
            <w:pPr>
              <w:spacing w:after="0" w:line="240" w:lineRule="auto"/>
            </w:pPr>
          </w:p>
          <w:p w14:paraId="0D14582C" w14:textId="716DA1D1" w:rsidR="009D6B68" w:rsidRDefault="009D6B68">
            <w:pPr>
              <w:spacing w:after="0" w:line="240" w:lineRule="auto"/>
            </w:pPr>
          </w:p>
          <w:p w14:paraId="60874BC7" w14:textId="77777777" w:rsidR="009D6B68" w:rsidRDefault="009D6B68">
            <w:pPr>
              <w:spacing w:after="0" w:line="240" w:lineRule="auto"/>
            </w:pPr>
          </w:p>
          <w:p w14:paraId="4172E92F" w14:textId="77777777" w:rsidR="009D6B68" w:rsidRDefault="009D6B68">
            <w:pPr>
              <w:spacing w:after="0" w:line="240" w:lineRule="auto"/>
            </w:pPr>
          </w:p>
          <w:p w14:paraId="70688C62" w14:textId="77777777" w:rsidR="009D6B68" w:rsidRDefault="009D6B68">
            <w:pPr>
              <w:spacing w:after="0" w:line="240" w:lineRule="auto"/>
            </w:pPr>
          </w:p>
          <w:p w14:paraId="75DE8369" w14:textId="77777777" w:rsidR="009D6B68" w:rsidRDefault="009D6B68">
            <w:pPr>
              <w:spacing w:after="0" w:line="240" w:lineRule="auto"/>
            </w:pPr>
          </w:p>
          <w:p w14:paraId="74643E10" w14:textId="77777777" w:rsidR="009D6B68" w:rsidRDefault="009D6B68">
            <w:pPr>
              <w:spacing w:after="0" w:line="240" w:lineRule="auto"/>
            </w:pPr>
          </w:p>
          <w:p w14:paraId="44ADF3CF" w14:textId="77777777" w:rsidR="009D6B68" w:rsidRDefault="009D6B68">
            <w:pPr>
              <w:spacing w:after="0" w:line="240" w:lineRule="auto"/>
            </w:pPr>
          </w:p>
          <w:p w14:paraId="606F19C0" w14:textId="77777777" w:rsidR="009D6B68" w:rsidRDefault="009D6B68">
            <w:pPr>
              <w:spacing w:after="0" w:line="240" w:lineRule="auto"/>
            </w:pPr>
          </w:p>
          <w:p w14:paraId="213BB484" w14:textId="77777777" w:rsidR="009D6B68" w:rsidRDefault="009D6B68">
            <w:pPr>
              <w:spacing w:after="0" w:line="240" w:lineRule="auto"/>
            </w:pPr>
          </w:p>
          <w:p w14:paraId="0A88F6A9" w14:textId="77777777" w:rsidR="009D6B68" w:rsidRDefault="009D6B68">
            <w:pPr>
              <w:spacing w:after="0" w:line="240" w:lineRule="auto"/>
            </w:pPr>
          </w:p>
          <w:p w14:paraId="436B688B" w14:textId="77777777" w:rsidR="009D6B68" w:rsidRDefault="009D6B68">
            <w:pPr>
              <w:spacing w:after="0" w:line="240" w:lineRule="auto"/>
            </w:pPr>
          </w:p>
          <w:p w14:paraId="0A966A5A" w14:textId="77777777" w:rsidR="009D6B68" w:rsidRDefault="009D6B68">
            <w:pPr>
              <w:spacing w:after="0" w:line="240" w:lineRule="auto"/>
            </w:pPr>
          </w:p>
          <w:p w14:paraId="477AA79B" w14:textId="77777777" w:rsidR="009D6B68" w:rsidRDefault="009D6B68">
            <w:pPr>
              <w:spacing w:after="0" w:line="240" w:lineRule="auto"/>
            </w:pPr>
          </w:p>
          <w:p w14:paraId="477CC5E4" w14:textId="77777777" w:rsidR="009D6B68" w:rsidRDefault="00000000">
            <w:pPr>
              <w:spacing w:after="0" w:line="240" w:lineRule="auto"/>
            </w:pPr>
            <w:r>
              <w:rPr>
                <w:noProof/>
              </w:rPr>
              <w:drawing>
                <wp:anchor distT="0" distB="0" distL="114300" distR="114300" simplePos="0" relativeHeight="251662336" behindDoc="0" locked="0" layoutInCell="1" hidden="0" allowOverlap="1" wp14:anchorId="58968A89" wp14:editId="0C86C801">
                  <wp:simplePos x="0" y="0"/>
                  <wp:positionH relativeFrom="column">
                    <wp:posOffset>-201295</wp:posOffset>
                  </wp:positionH>
                  <wp:positionV relativeFrom="paragraph">
                    <wp:posOffset>64135</wp:posOffset>
                  </wp:positionV>
                  <wp:extent cx="383455" cy="551180"/>
                  <wp:effectExtent l="0" t="0" r="0" b="0"/>
                  <wp:wrapNone/>
                  <wp:docPr id="8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18C09AD7" w14:textId="77777777" w:rsidR="009D6B68" w:rsidRDefault="009D6B68">
            <w:pPr>
              <w:spacing w:after="0" w:line="240" w:lineRule="auto"/>
            </w:pPr>
          </w:p>
          <w:p w14:paraId="3000E9DF" w14:textId="77777777" w:rsidR="009D6B68" w:rsidRDefault="009D6B68">
            <w:pPr>
              <w:spacing w:after="0" w:line="240" w:lineRule="auto"/>
            </w:pPr>
          </w:p>
          <w:p w14:paraId="2E18D998" w14:textId="04022CBB" w:rsidR="009D6B68" w:rsidRDefault="008A23CC">
            <w:pPr>
              <w:spacing w:after="0" w:line="240" w:lineRule="auto"/>
            </w:pPr>
            <w:r>
              <w:rPr>
                <w:noProof/>
              </w:rPr>
              <w:drawing>
                <wp:anchor distT="0" distB="0" distL="114300" distR="114300" simplePos="0" relativeHeight="251665408" behindDoc="0" locked="0" layoutInCell="1" hidden="0" allowOverlap="1" wp14:anchorId="0D60DC63" wp14:editId="0BB2B5EA">
                  <wp:simplePos x="0" y="0"/>
                  <wp:positionH relativeFrom="column">
                    <wp:posOffset>-205105</wp:posOffset>
                  </wp:positionH>
                  <wp:positionV relativeFrom="paragraph">
                    <wp:posOffset>2124075</wp:posOffset>
                  </wp:positionV>
                  <wp:extent cx="383455" cy="551180"/>
                  <wp:effectExtent l="0" t="0" r="0" b="0"/>
                  <wp:wrapNone/>
                  <wp:docPr id="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133D43A8" wp14:editId="1DF9D5EE">
                  <wp:simplePos x="0" y="0"/>
                  <wp:positionH relativeFrom="column">
                    <wp:posOffset>-159385</wp:posOffset>
                  </wp:positionH>
                  <wp:positionV relativeFrom="paragraph">
                    <wp:posOffset>1452245</wp:posOffset>
                  </wp:positionV>
                  <wp:extent cx="340995" cy="353695"/>
                  <wp:effectExtent l="0" t="0" r="0" b="0"/>
                  <wp:wrapNone/>
                  <wp:docPr id="7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tc>
        <w:tc>
          <w:tcPr>
            <w:tcW w:w="10392" w:type="dxa"/>
          </w:tcPr>
          <w:p w14:paraId="0A605DEF" w14:textId="77777777" w:rsidR="009D6B68" w:rsidRDefault="00000000">
            <w:pPr>
              <w:numPr>
                <w:ilvl w:val="0"/>
                <w:numId w:val="2"/>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2E0058C4" w14:textId="77777777" w:rsidR="009D6B68" w:rsidRDefault="00000000">
            <w:pPr>
              <w:spacing w:after="0" w:line="240" w:lineRule="auto"/>
              <w:jc w:val="both"/>
              <w:rPr>
                <w:i/>
                <w:sz w:val="24"/>
                <w:szCs w:val="24"/>
              </w:rPr>
            </w:pPr>
            <w:r>
              <w:rPr>
                <w:i/>
                <w:sz w:val="24"/>
                <w:szCs w:val="24"/>
              </w:rPr>
              <w:t xml:space="preserve">Animator rozpoczyna spotkanie od znaku krzyża, zapalenia świecy i modlitwy do Ducha Świętego (znaną formułką lub własnymi słowami). </w:t>
            </w:r>
          </w:p>
          <w:p w14:paraId="5E5A20DB" w14:textId="77777777" w:rsidR="009D6B68" w:rsidRDefault="00000000">
            <w:pPr>
              <w:spacing w:after="0" w:line="240" w:lineRule="auto"/>
              <w:jc w:val="both"/>
              <w:rPr>
                <w:sz w:val="24"/>
                <w:szCs w:val="24"/>
              </w:rPr>
            </w:pPr>
            <w:r>
              <w:rPr>
                <w:sz w:val="24"/>
                <w:szCs w:val="24"/>
              </w:rPr>
              <w:t>Duchu Święty, który oświecasz serca i umysły nasze dodaj nam ochoty i zdolności aby to spotkanie było dla nas pożytkiem doczesnym i wiecznym. Przez Chrystusa Pana naszego, Amen.</w:t>
            </w:r>
          </w:p>
          <w:p w14:paraId="42AB609A" w14:textId="77777777" w:rsidR="009D6B68" w:rsidRDefault="009D6B68">
            <w:pPr>
              <w:pBdr>
                <w:top w:val="nil"/>
                <w:left w:val="nil"/>
                <w:bottom w:val="nil"/>
                <w:right w:val="nil"/>
                <w:between w:val="nil"/>
              </w:pBdr>
              <w:spacing w:before="120" w:after="0" w:line="240" w:lineRule="auto"/>
              <w:ind w:left="720"/>
              <w:jc w:val="center"/>
              <w:rPr>
                <w:b/>
                <w:sz w:val="24"/>
                <w:szCs w:val="24"/>
              </w:rPr>
            </w:pPr>
          </w:p>
          <w:p w14:paraId="43A5D521" w14:textId="77777777" w:rsidR="009D6B68" w:rsidRDefault="009D6B68">
            <w:pPr>
              <w:pBdr>
                <w:top w:val="nil"/>
                <w:left w:val="nil"/>
                <w:bottom w:val="nil"/>
                <w:right w:val="nil"/>
                <w:between w:val="nil"/>
              </w:pBdr>
              <w:spacing w:after="0" w:line="240" w:lineRule="auto"/>
              <w:ind w:left="720"/>
              <w:rPr>
                <w:b/>
                <w:color w:val="000000"/>
                <w:sz w:val="24"/>
                <w:szCs w:val="24"/>
              </w:rPr>
            </w:pPr>
          </w:p>
          <w:p w14:paraId="4BEE1D04" w14:textId="77777777" w:rsidR="009D6B68" w:rsidRDefault="00000000">
            <w:pPr>
              <w:numPr>
                <w:ilvl w:val="0"/>
                <w:numId w:val="3"/>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08DC0DFB" w14:textId="77777777" w:rsidR="009D6B68" w:rsidRDefault="009D6B68">
            <w:pPr>
              <w:pBdr>
                <w:top w:val="nil"/>
                <w:left w:val="nil"/>
                <w:bottom w:val="nil"/>
                <w:right w:val="nil"/>
                <w:between w:val="nil"/>
              </w:pBdr>
              <w:spacing w:after="120" w:line="240" w:lineRule="auto"/>
              <w:ind w:left="1080"/>
              <w:jc w:val="center"/>
              <w:rPr>
                <w:b/>
                <w:sz w:val="24"/>
                <w:szCs w:val="24"/>
              </w:rPr>
            </w:pPr>
          </w:p>
          <w:p w14:paraId="7D10FC65" w14:textId="77777777" w:rsidR="009D6B68" w:rsidRDefault="00000000">
            <w:pPr>
              <w:spacing w:after="0" w:line="240" w:lineRule="auto"/>
              <w:jc w:val="both"/>
              <w:rPr>
                <w:sz w:val="24"/>
                <w:szCs w:val="24"/>
              </w:rPr>
            </w:pPr>
            <w:r>
              <w:rPr>
                <w:sz w:val="24"/>
                <w:szCs w:val="24"/>
              </w:rPr>
              <w:t>Na początku tego spotkania, chciałbym abyście zastanowili się nad dokończeniem zdania: Ludzie nie czytają Pisma Świętego, ponieważ...</w:t>
            </w:r>
            <w:r>
              <w:rPr>
                <w:i/>
                <w:sz w:val="24"/>
                <w:szCs w:val="24"/>
              </w:rPr>
              <w:t>(nie rozumieją go, są leniwi, nie mają czasu, wolą spędzać czas inaczej)</w:t>
            </w:r>
            <w:r>
              <w:rPr>
                <w:sz w:val="24"/>
                <w:szCs w:val="24"/>
              </w:rPr>
              <w:t xml:space="preserve">. </w:t>
            </w:r>
            <w:r>
              <w:rPr>
                <w:i/>
                <w:sz w:val="24"/>
                <w:szCs w:val="24"/>
              </w:rPr>
              <w:t>Animator nakierowuje uczestników ku odpowiedzi o nie rozumieniu tekstów Biblijnych.</w:t>
            </w:r>
          </w:p>
          <w:p w14:paraId="0FAFA0F6" w14:textId="77777777" w:rsidR="009D6B68" w:rsidRDefault="009D6B68">
            <w:pPr>
              <w:spacing w:after="0" w:line="240" w:lineRule="auto"/>
              <w:jc w:val="both"/>
              <w:rPr>
                <w:i/>
                <w:sz w:val="24"/>
                <w:szCs w:val="24"/>
              </w:rPr>
            </w:pPr>
          </w:p>
          <w:p w14:paraId="5FBEB0FE" w14:textId="77777777" w:rsidR="009D6B68" w:rsidRDefault="00000000">
            <w:pPr>
              <w:spacing w:after="0" w:line="240" w:lineRule="auto"/>
              <w:jc w:val="both"/>
              <w:rPr>
                <w:b/>
                <w:sz w:val="24"/>
                <w:szCs w:val="24"/>
              </w:rPr>
            </w:pPr>
            <w:r>
              <w:rPr>
                <w:sz w:val="24"/>
                <w:szCs w:val="24"/>
              </w:rPr>
              <w:t>Bardzo dziękuję za każdą odpowiedź.</w:t>
            </w:r>
            <w:r>
              <w:rPr>
                <w:rFonts w:ascii="Arial" w:eastAsia="Arial" w:hAnsi="Arial" w:cs="Arial"/>
                <w:sz w:val="26"/>
                <w:szCs w:val="26"/>
              </w:rPr>
              <w:t>Jednym z wniosków jakie nasuwają się</w:t>
            </w:r>
            <w:r>
              <w:rPr>
                <w:rFonts w:ascii="Arial" w:eastAsia="Arial" w:hAnsi="Arial" w:cs="Arial"/>
              </w:rPr>
              <w:t xml:space="preserve"> po waszych wypowiedziach jest kwestia niezrozumienia.</w:t>
            </w:r>
            <w:r>
              <w:rPr>
                <w:sz w:val="24"/>
                <w:szCs w:val="24"/>
              </w:rPr>
              <w:t xml:space="preserve"> Dlatego na tym spotkaniu chciałbym głębiej odpowiedzieć na pytanie: </w:t>
            </w:r>
            <w:r>
              <w:rPr>
                <w:b/>
                <w:sz w:val="24"/>
                <w:szCs w:val="24"/>
              </w:rPr>
              <w:t>Jak rozumieć teksty Biblijne?</w:t>
            </w:r>
          </w:p>
          <w:p w14:paraId="3198DFE2" w14:textId="77777777" w:rsidR="009D6B68" w:rsidRDefault="009D6B68">
            <w:pPr>
              <w:spacing w:after="0" w:line="240" w:lineRule="auto"/>
              <w:jc w:val="both"/>
              <w:rPr>
                <w:b/>
                <w:sz w:val="24"/>
                <w:szCs w:val="24"/>
              </w:rPr>
            </w:pPr>
          </w:p>
          <w:p w14:paraId="50D1B240" w14:textId="77777777" w:rsidR="009D6B68" w:rsidRDefault="009D6B68">
            <w:pPr>
              <w:spacing w:after="0" w:line="240" w:lineRule="auto"/>
              <w:jc w:val="both"/>
              <w:rPr>
                <w:sz w:val="24"/>
                <w:szCs w:val="24"/>
              </w:rPr>
            </w:pPr>
          </w:p>
          <w:p w14:paraId="17B0103A" w14:textId="77777777" w:rsidR="009D6B68" w:rsidRDefault="009D6B68">
            <w:pPr>
              <w:spacing w:after="0" w:line="240" w:lineRule="auto"/>
              <w:jc w:val="both"/>
              <w:rPr>
                <w:sz w:val="24"/>
                <w:szCs w:val="24"/>
              </w:rPr>
            </w:pPr>
          </w:p>
          <w:p w14:paraId="586B45C7" w14:textId="77777777" w:rsidR="009D6B68" w:rsidRDefault="00000000">
            <w:pPr>
              <w:numPr>
                <w:ilvl w:val="0"/>
                <w:numId w:val="3"/>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t>Osądzić</w:t>
            </w:r>
          </w:p>
          <w:p w14:paraId="2660D2CA" w14:textId="77777777" w:rsidR="009D6B68" w:rsidRDefault="00000000">
            <w:pPr>
              <w:pBdr>
                <w:top w:val="nil"/>
                <w:left w:val="nil"/>
                <w:bottom w:val="nil"/>
                <w:right w:val="nil"/>
                <w:between w:val="nil"/>
              </w:pBdr>
              <w:spacing w:before="120" w:after="120" w:line="240" w:lineRule="auto"/>
              <w:rPr>
                <w:i/>
                <w:color w:val="000000"/>
                <w:sz w:val="24"/>
                <w:szCs w:val="24"/>
              </w:rPr>
            </w:pPr>
            <w:r>
              <w:rPr>
                <w:color w:val="000000"/>
                <w:sz w:val="24"/>
                <w:szCs w:val="24"/>
              </w:rPr>
              <w:t xml:space="preserve">Przeczytam wam teraz historię pewnej dziewczyny, słuchajcie uważnie. </w:t>
            </w:r>
          </w:p>
          <w:p w14:paraId="6B834DA5" w14:textId="77777777" w:rsidR="009D6B68" w:rsidRDefault="00000000">
            <w:pPr>
              <w:spacing w:after="0" w:line="240" w:lineRule="auto"/>
              <w:rPr>
                <w:sz w:val="24"/>
                <w:szCs w:val="24"/>
              </w:rPr>
            </w:pPr>
            <w:r>
              <w:rPr>
                <w:sz w:val="24"/>
                <w:szCs w:val="24"/>
              </w:rPr>
              <w:t>Patrycja, uczennica drugiej klasy liceum jest pasjonatką muzyki. Od najmłodszych lat jej ogromnym marzeniem było zobaczenie na żywo koncertu w Operze Narodowej. Na jej 17 urodziny poprosiła rodziców o bilet na to wydarzenie, była tym bardzo podekscytowana do momentu, gdy przypadkiem usłyszała fragment rozmowy rodziców, w której padło zdanie: „-w takim razie nie ma sensu kupować tych biletów” od tamtej pory czuła się przygnębiona i smutna. Nie rozumiała, dlaczego rodzice podjęli taką decyzję. Patrycja nie wiedziała jednak, jaki był kontekst tej rozmowy. Okazało się, że jej babcia, która również uwielbia muzykę zaoferowała rodzicom, że to ona kupi bilety i pojedzie razem z nią. Od teraz dziewczyna wie, że nie może interpretować słów lub wydarzeń bez posiadania odpowiedniej wiedzy.</w:t>
            </w:r>
          </w:p>
          <w:p w14:paraId="2746B0F9" w14:textId="77777777" w:rsidR="009D6B68" w:rsidRDefault="00000000">
            <w:pPr>
              <w:shd w:val="clear" w:color="auto" w:fill="FFFFFF"/>
              <w:spacing w:after="0" w:line="240" w:lineRule="auto"/>
              <w:rPr>
                <w:i/>
                <w:sz w:val="24"/>
                <w:szCs w:val="24"/>
              </w:rPr>
            </w:pPr>
            <w:r>
              <w:rPr>
                <w:sz w:val="24"/>
                <w:szCs w:val="24"/>
                <w:highlight w:val="lightGray"/>
                <w:u w:val="single"/>
              </w:rPr>
              <w:t xml:space="preserve">- Czego możemy się nauczyć z tej historii? </w:t>
            </w:r>
            <w:r>
              <w:rPr>
                <w:i/>
                <w:sz w:val="24"/>
                <w:szCs w:val="24"/>
              </w:rPr>
              <w:t>(Że nie należy oceniać i interpretować pochopnie sytuacji i słów innych).</w:t>
            </w:r>
          </w:p>
          <w:p w14:paraId="5E000803" w14:textId="77777777" w:rsidR="009D6B68" w:rsidRDefault="00000000">
            <w:pPr>
              <w:shd w:val="clear" w:color="auto" w:fill="FFFFFF"/>
              <w:spacing w:after="0" w:line="240" w:lineRule="auto"/>
              <w:rPr>
                <w:sz w:val="24"/>
                <w:szCs w:val="24"/>
              </w:rPr>
            </w:pPr>
            <w:r>
              <w:rPr>
                <w:sz w:val="24"/>
                <w:szCs w:val="24"/>
              </w:rPr>
              <w:t>Jak zauważyliście kontekst odgrywa ważną rolę w interpretacji słów, dlatego mam do was pytanie:</w:t>
            </w:r>
          </w:p>
          <w:p w14:paraId="424046D6" w14:textId="77777777" w:rsidR="009D6B68" w:rsidRDefault="00000000">
            <w:pPr>
              <w:spacing w:after="0" w:line="240" w:lineRule="auto"/>
              <w:rPr>
                <w:i/>
                <w:sz w:val="24"/>
                <w:szCs w:val="24"/>
              </w:rPr>
            </w:pPr>
            <w:r>
              <w:rPr>
                <w:sz w:val="24"/>
                <w:szCs w:val="24"/>
                <w:highlight w:val="lightGray"/>
                <w:u w:val="single"/>
              </w:rPr>
              <w:t xml:space="preserve">- Co to jest </w:t>
            </w:r>
            <w:sdt>
              <w:sdtPr>
                <w:tag w:val="goog_rdk_0"/>
                <w:id w:val="-1258209168"/>
              </w:sdtPr>
              <w:sdtContent/>
            </w:sdt>
            <w:r>
              <w:rPr>
                <w:sz w:val="24"/>
                <w:szCs w:val="24"/>
                <w:highlight w:val="lightGray"/>
                <w:u w:val="single"/>
              </w:rPr>
              <w:t>kontekst?</w:t>
            </w:r>
            <w:r>
              <w:rPr>
                <w:i/>
                <w:sz w:val="24"/>
                <w:szCs w:val="24"/>
                <w:u w:val="single"/>
              </w:rPr>
              <w:t>(Odniesienia niezbędne do zrozumienia tekstu/wydarzenia).</w:t>
            </w:r>
          </w:p>
          <w:p w14:paraId="36EA613A" w14:textId="77777777" w:rsidR="009D6B68" w:rsidRDefault="009D6B68">
            <w:pPr>
              <w:spacing w:after="0" w:line="240" w:lineRule="auto"/>
              <w:rPr>
                <w:sz w:val="24"/>
                <w:szCs w:val="24"/>
              </w:rPr>
            </w:pPr>
          </w:p>
          <w:p w14:paraId="58A0AD9C" w14:textId="77777777" w:rsidR="009D6B68" w:rsidRDefault="00000000">
            <w:pPr>
              <w:spacing w:after="0" w:line="240" w:lineRule="auto"/>
              <w:rPr>
                <w:color w:val="000000"/>
                <w:highlight w:val="white"/>
              </w:rPr>
            </w:pPr>
            <w:r>
              <w:rPr>
                <w:sz w:val="24"/>
                <w:szCs w:val="24"/>
              </w:rPr>
              <w:t>Pismo Święte jest nazywane listem Boga do człowieka. Bóg chce przez to wyrazić nam swoją miłość. Aby to do nas dotarło, należy uważnie przeczytać tekst Biblijny i wyjaśnić wszystkie niejasne wyrazy. Czytając Biblię nie jesteśmy zdani na własne siły. Jest ona tak wyjątkową księgą, że czytamy ją w obecności jej Autora, którego zawsze możemy prosić o pomoc w jej zrozumieniu. Jakub przekazuje nam Bożą obietnicę:</w:t>
            </w:r>
            <w:r>
              <w:rPr>
                <w:color w:val="000000"/>
                <w:highlight w:val="white"/>
              </w:rPr>
              <w:t xml:space="preserve"> </w:t>
            </w:r>
          </w:p>
          <w:p w14:paraId="273114B6" w14:textId="77777777" w:rsidR="009D6B68" w:rsidRDefault="00000000">
            <w:pPr>
              <w:spacing w:after="0" w:line="240" w:lineRule="auto"/>
              <w:rPr>
                <w:color w:val="000000"/>
                <w:highlight w:val="white"/>
              </w:rPr>
            </w:pPr>
            <w:r>
              <w:rPr>
                <w:b/>
                <w:color w:val="000000"/>
                <w:sz w:val="24"/>
                <w:szCs w:val="24"/>
                <w:highlight w:val="white"/>
              </w:rPr>
              <w:t>(Jk 1, 5) Jeśli zaś komuś z was brakuje mądrości, niech prosi o nią Boga, który daje wszystkim chętnie i nie wymawiając; a na pewno ją otrzyma.</w:t>
            </w:r>
            <w:r>
              <w:rPr>
                <w:color w:val="000000"/>
                <w:highlight w:val="white"/>
              </w:rPr>
              <w:t> </w:t>
            </w:r>
          </w:p>
          <w:p w14:paraId="20F45832" w14:textId="77777777" w:rsidR="009D6B68" w:rsidRDefault="00000000">
            <w:pPr>
              <w:spacing w:after="0" w:line="240" w:lineRule="auto"/>
              <w:rPr>
                <w:color w:val="000000"/>
                <w:sz w:val="24"/>
                <w:szCs w:val="24"/>
                <w:highlight w:val="white"/>
              </w:rPr>
            </w:pPr>
            <w:r>
              <w:rPr>
                <w:color w:val="000000"/>
                <w:sz w:val="24"/>
                <w:szCs w:val="24"/>
                <w:highlight w:val="white"/>
              </w:rPr>
              <w:lastRenderedPageBreak/>
              <w:t xml:space="preserve">Dlatego przed, w trakcie i po przeczytaniu fragmentu Pisma Świętego warto modlić się o to, aby Bóg pomógł zrozumieć czytany tekst, zmieniał nasze serca dzięki temu, co czytamy i prowadził nas w kierowaniu się nim na co dzień. </w:t>
            </w:r>
            <w:r>
              <w:rPr>
                <w:sz w:val="24"/>
                <w:szCs w:val="24"/>
                <w:highlight w:val="white"/>
              </w:rPr>
              <w:t>Natomiast</w:t>
            </w:r>
            <w:r>
              <w:rPr>
                <w:color w:val="000000"/>
                <w:sz w:val="24"/>
                <w:szCs w:val="24"/>
                <w:highlight w:val="white"/>
              </w:rPr>
              <w:t xml:space="preserve"> pamiętajcie, że poleganie na Bożym dział</w:t>
            </w:r>
            <w:r>
              <w:rPr>
                <w:sz w:val="24"/>
                <w:szCs w:val="24"/>
                <w:highlight w:val="white"/>
              </w:rPr>
              <w:t>aniu nie oznacza, że</w:t>
            </w:r>
            <w:r>
              <w:rPr>
                <w:color w:val="000000"/>
                <w:sz w:val="24"/>
                <w:szCs w:val="24"/>
                <w:highlight w:val="white"/>
              </w:rPr>
              <w:t xml:space="preserve"> powinniśmy zrezygnować z wytrwałego analizowania tekstu.</w:t>
            </w:r>
          </w:p>
          <w:p w14:paraId="58E833FB" w14:textId="77777777" w:rsidR="009D6B68" w:rsidRDefault="00000000">
            <w:pPr>
              <w:spacing w:after="0" w:line="240" w:lineRule="auto"/>
              <w:rPr>
                <w:sz w:val="24"/>
                <w:szCs w:val="24"/>
                <w:highlight w:val="white"/>
              </w:rPr>
            </w:pPr>
            <w:r>
              <w:rPr>
                <w:sz w:val="24"/>
                <w:szCs w:val="24"/>
                <w:highlight w:val="white"/>
              </w:rPr>
              <w:t>Gdy dalej nie będziemy w stanie zrozumieć fragmentu warto poszukać dodatkowych informacji i odpowiedzi na pytania.</w:t>
            </w:r>
          </w:p>
          <w:p w14:paraId="5F1EF867" w14:textId="77777777" w:rsidR="009D6B68" w:rsidRDefault="009D6B68">
            <w:pPr>
              <w:spacing w:after="0" w:line="240" w:lineRule="auto"/>
              <w:rPr>
                <w:sz w:val="24"/>
                <w:szCs w:val="24"/>
                <w:highlight w:val="white"/>
              </w:rPr>
            </w:pPr>
          </w:p>
          <w:p w14:paraId="422C678D" w14:textId="77777777" w:rsidR="009D6B68" w:rsidRDefault="009D6B68">
            <w:pPr>
              <w:pBdr>
                <w:top w:val="nil"/>
                <w:left w:val="nil"/>
                <w:bottom w:val="nil"/>
                <w:right w:val="nil"/>
                <w:between w:val="nil"/>
              </w:pBdr>
              <w:spacing w:after="0" w:line="240" w:lineRule="auto"/>
              <w:jc w:val="both"/>
              <w:rPr>
                <w:color w:val="000000"/>
              </w:rPr>
            </w:pPr>
          </w:p>
          <w:p w14:paraId="3C8D67C9" w14:textId="10860B31" w:rsidR="009D6B68" w:rsidRDefault="008A23CC">
            <w:pPr>
              <w:pBdr>
                <w:top w:val="nil"/>
                <w:left w:val="nil"/>
                <w:bottom w:val="nil"/>
                <w:right w:val="nil"/>
                <w:between w:val="nil"/>
              </w:pBdr>
              <w:spacing w:after="0" w:line="240" w:lineRule="auto"/>
              <w:jc w:val="both"/>
              <w:rPr>
                <w:color w:val="000000"/>
                <w:sz w:val="24"/>
                <w:szCs w:val="24"/>
              </w:rPr>
            </w:pPr>
            <w:r>
              <w:rPr>
                <w:noProof/>
              </w:rPr>
              <w:drawing>
                <wp:anchor distT="0" distB="0" distL="114300" distR="114300" simplePos="0" relativeHeight="251666432" behindDoc="0" locked="0" layoutInCell="1" hidden="0" allowOverlap="1" wp14:anchorId="34E13FB6" wp14:editId="73297A93">
                  <wp:simplePos x="0" y="0"/>
                  <wp:positionH relativeFrom="column">
                    <wp:posOffset>-437515</wp:posOffset>
                  </wp:positionH>
                  <wp:positionV relativeFrom="paragraph">
                    <wp:posOffset>235585</wp:posOffset>
                  </wp:positionV>
                  <wp:extent cx="427990" cy="424180"/>
                  <wp:effectExtent l="0" t="0" r="0" b="0"/>
                  <wp:wrapNone/>
                  <wp:docPr id="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427990" cy="424180"/>
                          </a:xfrm>
                          <a:prstGeom prst="rect">
                            <a:avLst/>
                          </a:prstGeom>
                          <a:ln/>
                        </pic:spPr>
                      </pic:pic>
                    </a:graphicData>
                  </a:graphic>
                </wp:anchor>
              </w:drawing>
            </w:r>
          </w:p>
          <w:p w14:paraId="17D36283" w14:textId="672BA5D7" w:rsidR="009D6B68" w:rsidRDefault="00000000">
            <w:pPr>
              <w:numPr>
                <w:ilvl w:val="0"/>
                <w:numId w:val="3"/>
              </w:numPr>
              <w:spacing w:after="120" w:line="240" w:lineRule="auto"/>
              <w:ind w:left="1083" w:hanging="403"/>
              <w:jc w:val="center"/>
              <w:rPr>
                <w:b/>
                <w:sz w:val="24"/>
                <w:szCs w:val="24"/>
              </w:rPr>
            </w:pPr>
            <w:r>
              <w:rPr>
                <w:b/>
                <w:sz w:val="24"/>
                <w:szCs w:val="24"/>
              </w:rPr>
              <w:t>Działać</w:t>
            </w:r>
          </w:p>
          <w:p w14:paraId="237702EC" w14:textId="77777777" w:rsidR="009D6B68" w:rsidRDefault="00000000">
            <w:pPr>
              <w:spacing w:after="120" w:line="240" w:lineRule="auto"/>
              <w:rPr>
                <w:sz w:val="24"/>
                <w:szCs w:val="24"/>
              </w:rPr>
            </w:pPr>
            <w:r>
              <w:rPr>
                <w:i/>
                <w:sz w:val="24"/>
                <w:szCs w:val="24"/>
              </w:rPr>
              <w:t xml:space="preserve">(Animator rozdaje uczestnikom pytania na kartkach: Aneks 1) </w:t>
            </w:r>
            <w:r>
              <w:rPr>
                <w:sz w:val="24"/>
                <w:szCs w:val="24"/>
              </w:rPr>
              <w:t xml:space="preserve">Każdy z was dostał karteczkę z pytaniem pomocnym w zrozumieniu tekstów Biblijnych. Teraz po kolei przeczytam pięć </w:t>
            </w:r>
            <w:r w:rsidR="001E0BED">
              <w:rPr>
                <w:sz w:val="24"/>
                <w:szCs w:val="24"/>
              </w:rPr>
              <w:t>nagłówków</w:t>
            </w:r>
            <w:r>
              <w:rPr>
                <w:sz w:val="24"/>
                <w:szCs w:val="24"/>
              </w:rPr>
              <w:t xml:space="preserve"> grup i </w:t>
            </w:r>
            <w:r w:rsidR="001E0BED">
              <w:rPr>
                <w:sz w:val="24"/>
                <w:szCs w:val="24"/>
              </w:rPr>
              <w:t>proszę</w:t>
            </w:r>
            <w:r>
              <w:rPr>
                <w:sz w:val="24"/>
                <w:szCs w:val="24"/>
              </w:rPr>
              <w:t xml:space="preserve"> abyście dopasowali do nich poszczególne pytania.</w:t>
            </w:r>
          </w:p>
          <w:p w14:paraId="27B7EE94" w14:textId="77777777" w:rsidR="009D6B68" w:rsidRDefault="00000000">
            <w:pPr>
              <w:numPr>
                <w:ilvl w:val="0"/>
                <w:numId w:val="4"/>
              </w:numPr>
              <w:spacing w:after="0" w:line="240" w:lineRule="auto"/>
              <w:rPr>
                <w:sz w:val="24"/>
                <w:szCs w:val="24"/>
              </w:rPr>
            </w:pPr>
            <w:r>
              <w:rPr>
                <w:sz w:val="24"/>
                <w:szCs w:val="24"/>
              </w:rPr>
              <w:t xml:space="preserve">Znaczenie tekstu dla odbiorcy. </w:t>
            </w:r>
            <w:r>
              <w:rPr>
                <w:i/>
                <w:sz w:val="24"/>
                <w:szCs w:val="24"/>
              </w:rPr>
              <w:t>(Kto jest autorem danej księgi?  Gdzie i kiedy została napisana? Do kogo była skierowana? W jakim celu została napisana?)</w:t>
            </w:r>
          </w:p>
          <w:p w14:paraId="56486B3F" w14:textId="77777777" w:rsidR="009D6B68" w:rsidRDefault="00000000">
            <w:pPr>
              <w:numPr>
                <w:ilvl w:val="0"/>
                <w:numId w:val="4"/>
              </w:numPr>
              <w:spacing w:after="0" w:line="240" w:lineRule="auto"/>
              <w:rPr>
                <w:sz w:val="24"/>
                <w:szCs w:val="24"/>
              </w:rPr>
            </w:pPr>
            <w:r>
              <w:rPr>
                <w:sz w:val="24"/>
                <w:szCs w:val="24"/>
              </w:rPr>
              <w:t xml:space="preserve">Umiejscowienie wybranego fragmentu w szerszym kontekście. </w:t>
            </w:r>
            <w:r>
              <w:rPr>
                <w:i/>
                <w:sz w:val="24"/>
                <w:szCs w:val="24"/>
              </w:rPr>
              <w:t>(Jakie wydarzenia/słowa poprzedzają dany tekst? Jakie wydarzenia/słowa następują dany tekst? Czego dotyczy cały rozdział?)</w:t>
            </w:r>
          </w:p>
          <w:p w14:paraId="334734AB" w14:textId="77777777" w:rsidR="009D6B68" w:rsidRDefault="00000000">
            <w:pPr>
              <w:numPr>
                <w:ilvl w:val="0"/>
                <w:numId w:val="4"/>
              </w:numPr>
              <w:spacing w:after="0" w:line="240" w:lineRule="auto"/>
              <w:rPr>
                <w:sz w:val="24"/>
                <w:szCs w:val="24"/>
              </w:rPr>
            </w:pPr>
            <w:r>
              <w:rPr>
                <w:sz w:val="24"/>
                <w:szCs w:val="24"/>
              </w:rPr>
              <w:t xml:space="preserve">Znaczenie gatunku literackiego. </w:t>
            </w:r>
            <w:r>
              <w:rPr>
                <w:i/>
                <w:sz w:val="24"/>
                <w:szCs w:val="24"/>
              </w:rPr>
              <w:t>(Do jakiego gatunku literackiego zaliczamy fragment?)</w:t>
            </w:r>
          </w:p>
          <w:p w14:paraId="4DBC435C" w14:textId="77777777" w:rsidR="009D6B68" w:rsidRDefault="00000000">
            <w:pPr>
              <w:numPr>
                <w:ilvl w:val="0"/>
                <w:numId w:val="4"/>
              </w:numPr>
              <w:spacing w:after="0" w:line="240" w:lineRule="auto"/>
              <w:rPr>
                <w:sz w:val="24"/>
                <w:szCs w:val="24"/>
              </w:rPr>
            </w:pPr>
            <w:r>
              <w:rPr>
                <w:sz w:val="24"/>
                <w:szCs w:val="24"/>
              </w:rPr>
              <w:t xml:space="preserve">Tło historyczne i kulturowe. </w:t>
            </w:r>
            <w:r>
              <w:rPr>
                <w:i/>
                <w:sz w:val="24"/>
                <w:szCs w:val="24"/>
              </w:rPr>
              <w:t>(Jaki jest kontekst historyczny powstania księgi lub wydarzeń opisanych w tekście? Jakie znaczenie mają osoby,</w:t>
            </w:r>
            <w:r w:rsidR="001E0BED">
              <w:rPr>
                <w:i/>
                <w:sz w:val="24"/>
                <w:szCs w:val="24"/>
              </w:rPr>
              <w:t xml:space="preserve"> </w:t>
            </w:r>
            <w:r>
              <w:rPr>
                <w:i/>
                <w:sz w:val="24"/>
                <w:szCs w:val="24"/>
              </w:rPr>
              <w:t>rzeczy,</w:t>
            </w:r>
            <w:r w:rsidR="001E0BED">
              <w:rPr>
                <w:i/>
                <w:sz w:val="24"/>
                <w:szCs w:val="24"/>
              </w:rPr>
              <w:t xml:space="preserve"> </w:t>
            </w:r>
            <w:r>
              <w:rPr>
                <w:i/>
                <w:sz w:val="24"/>
                <w:szCs w:val="24"/>
              </w:rPr>
              <w:t>tradycje?)</w:t>
            </w:r>
          </w:p>
          <w:p w14:paraId="4A7105F3" w14:textId="77777777" w:rsidR="009D6B68" w:rsidRDefault="00000000">
            <w:pPr>
              <w:numPr>
                <w:ilvl w:val="0"/>
                <w:numId w:val="4"/>
              </w:numPr>
              <w:spacing w:after="120" w:line="240" w:lineRule="auto"/>
              <w:rPr>
                <w:sz w:val="24"/>
                <w:szCs w:val="24"/>
              </w:rPr>
            </w:pPr>
            <w:r>
              <w:rPr>
                <w:sz w:val="24"/>
                <w:szCs w:val="24"/>
              </w:rPr>
              <w:t xml:space="preserve">Tradycja kościoła. </w:t>
            </w:r>
            <w:r>
              <w:rPr>
                <w:i/>
                <w:sz w:val="24"/>
                <w:szCs w:val="24"/>
              </w:rPr>
              <w:t>(Jak Kościół w ciągu wieków interpretował tekst? Co mówią o tekście ojcowie Kościoła? Jak tekst jest interpretowany we współczesnym Kościele?)</w:t>
            </w:r>
          </w:p>
          <w:p w14:paraId="6CFE19D6" w14:textId="7B2563CC" w:rsidR="009D6B68" w:rsidRDefault="008A23CC">
            <w:pPr>
              <w:spacing w:after="120" w:line="240" w:lineRule="auto"/>
              <w:rPr>
                <w:i/>
                <w:sz w:val="24"/>
                <w:szCs w:val="24"/>
              </w:rPr>
            </w:pPr>
            <w:r>
              <w:rPr>
                <w:noProof/>
              </w:rPr>
              <w:drawing>
                <wp:anchor distT="0" distB="0" distL="114300" distR="114300" simplePos="0" relativeHeight="251667456" behindDoc="0" locked="0" layoutInCell="1" hidden="0" allowOverlap="1" wp14:anchorId="3D383423" wp14:editId="5D3FEA5A">
                  <wp:simplePos x="0" y="0"/>
                  <wp:positionH relativeFrom="column">
                    <wp:posOffset>-405765</wp:posOffset>
                  </wp:positionH>
                  <wp:positionV relativeFrom="paragraph">
                    <wp:posOffset>205740</wp:posOffset>
                  </wp:positionV>
                  <wp:extent cx="427990" cy="424180"/>
                  <wp:effectExtent l="0" t="0" r="0" b="0"/>
                  <wp:wrapNone/>
                  <wp:docPr id="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427990" cy="424180"/>
                          </a:xfrm>
                          <a:prstGeom prst="rect">
                            <a:avLst/>
                          </a:prstGeom>
                          <a:ln/>
                        </pic:spPr>
                      </pic:pic>
                    </a:graphicData>
                  </a:graphic>
                </wp:anchor>
              </w:drawing>
            </w:r>
            <w:r>
              <w:rPr>
                <w:i/>
                <w:sz w:val="24"/>
                <w:szCs w:val="24"/>
              </w:rPr>
              <w:t>Po poznaniu tych istotnych pytań będziecie w stanie zrozumieć wszystkie trudne zagadnienia w tekście.</w:t>
            </w:r>
          </w:p>
          <w:p w14:paraId="6B32096C" w14:textId="77777777" w:rsidR="009D6B68" w:rsidRDefault="009D6B68">
            <w:pPr>
              <w:spacing w:after="120" w:line="240" w:lineRule="auto"/>
              <w:rPr>
                <w:sz w:val="24"/>
                <w:szCs w:val="24"/>
              </w:rPr>
            </w:pPr>
          </w:p>
          <w:p w14:paraId="79A0569D" w14:textId="77777777" w:rsidR="009D6B68" w:rsidRDefault="00000000">
            <w:pPr>
              <w:spacing w:after="0" w:line="240" w:lineRule="auto"/>
              <w:rPr>
                <w:sz w:val="24"/>
                <w:szCs w:val="24"/>
              </w:rPr>
            </w:pPr>
            <w:r>
              <w:rPr>
                <w:sz w:val="24"/>
                <w:szCs w:val="24"/>
              </w:rPr>
              <w:t>Teraz chciałbym, żebyście podzielili się na dwie grupy. Dostaniecie ode mnie fragment Pisma Świętego oraz tabelkę z pytaniami dotyczącymi tekstu, na które chcę, abyście odpowiedzieli.</w:t>
            </w:r>
          </w:p>
          <w:p w14:paraId="1727B1E9" w14:textId="77777777" w:rsidR="009D6B68" w:rsidRDefault="00000000">
            <w:pPr>
              <w:spacing w:after="0" w:line="240" w:lineRule="auto"/>
              <w:rPr>
                <w:i/>
                <w:sz w:val="24"/>
                <w:szCs w:val="24"/>
              </w:rPr>
            </w:pPr>
            <w:r>
              <w:rPr>
                <w:i/>
                <w:sz w:val="24"/>
                <w:szCs w:val="24"/>
              </w:rPr>
              <w:t>Animator rozdaje kartki z tabelą (Aneks 2, Aneks 3) oraz daje dowolną ilość czasu na udzielenie odpowiedzi. Po czasie zaczyna po kolei zadawać pytania.</w:t>
            </w:r>
          </w:p>
          <w:p w14:paraId="68E0E845" w14:textId="2D8F8E87" w:rsidR="009D6B68" w:rsidRDefault="008A23CC">
            <w:pPr>
              <w:numPr>
                <w:ilvl w:val="0"/>
                <w:numId w:val="5"/>
              </w:numPr>
              <w:shd w:val="clear" w:color="auto" w:fill="FFFFFF"/>
              <w:spacing w:after="0" w:line="240" w:lineRule="auto"/>
              <w:rPr>
                <w:sz w:val="24"/>
                <w:szCs w:val="24"/>
              </w:rPr>
            </w:pPr>
            <w:bookmarkStart w:id="0" w:name="_heading=h.30j0zll" w:colFirst="0" w:colLast="0"/>
            <w:bookmarkEnd w:id="0"/>
            <w:r>
              <w:rPr>
                <w:noProof/>
              </w:rPr>
              <w:drawing>
                <wp:anchor distT="0" distB="0" distL="114300" distR="114300" simplePos="0" relativeHeight="251668480" behindDoc="0" locked="0" layoutInCell="1" hidden="0" allowOverlap="1" wp14:anchorId="78DB6702" wp14:editId="33A3F8D2">
                  <wp:simplePos x="0" y="0"/>
                  <wp:positionH relativeFrom="column">
                    <wp:posOffset>-454660</wp:posOffset>
                  </wp:positionH>
                  <wp:positionV relativeFrom="paragraph">
                    <wp:posOffset>163195</wp:posOffset>
                  </wp:positionV>
                  <wp:extent cx="414020" cy="466725"/>
                  <wp:effectExtent l="0" t="0" r="0" b="0"/>
                  <wp:wrapNone/>
                  <wp:docPr id="8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414020" cy="466725"/>
                          </a:xfrm>
                          <a:prstGeom prst="rect">
                            <a:avLst/>
                          </a:prstGeom>
                          <a:ln/>
                        </pic:spPr>
                      </pic:pic>
                    </a:graphicData>
                  </a:graphic>
                </wp:anchor>
              </w:drawing>
            </w:r>
            <w:r>
              <w:rPr>
                <w:sz w:val="24"/>
                <w:szCs w:val="24"/>
              </w:rPr>
              <w:t>Grupa pierwsza:</w:t>
            </w:r>
            <w:r>
              <w:rPr>
                <w:sz w:val="24"/>
                <w:szCs w:val="24"/>
                <w:highlight w:val="lightGray"/>
                <w:u w:val="single"/>
              </w:rPr>
              <w:t xml:space="preserve"> </w:t>
            </w:r>
          </w:p>
          <w:p w14:paraId="173B9ADA" w14:textId="77777777" w:rsidR="009D6B68" w:rsidRDefault="00000000">
            <w:pPr>
              <w:spacing w:after="0" w:line="240" w:lineRule="auto"/>
              <w:rPr>
                <w:i/>
                <w:sz w:val="24"/>
                <w:szCs w:val="24"/>
              </w:rPr>
            </w:pPr>
            <w:r>
              <w:rPr>
                <w:b/>
                <w:color w:val="000000"/>
                <w:sz w:val="24"/>
                <w:szCs w:val="24"/>
                <w:highlight w:val="white"/>
              </w:rPr>
              <w:t>(Mk 4, 1-9) Znowu zaczął nauczać nad jeziorem i bardzo wielki tłum ludzi zebrał się przy Nim. Dlatego wszedł do łodzi i usiadł w niej [pozostając] na jeziorze, a cały lud stał na brzegu jeziora. Uczył ich wiele w przypowieściach i mówił im w swojej nauce: «Słuchajcie: Oto siewca wyszedł siać. A gdy siał, jedno padło na drogę; i przyleciały ptaki, i wydziobały je. Inne padło na miejsce skaliste, gdzie nie miało wiele ziemi, i wnet wzeszło, bo nie było głęboko w glebie. Lecz po wschodzie słońca przypaliło się i nie mając korzenia, uschło. Inne znów padło między ciernie, a ciernie wybujały i zagłuszyły je, tak że nie wydało owocu. Inne w końcu padły na ziemię żyzną, wzeszły, wyrosły i wydały plon: trzydziestokrotny, sześćdziesięciokrotny i stokrotny». I dodał: «Kto ma uszy do słuchania, niechaj słucha!».</w:t>
            </w:r>
          </w:p>
          <w:p w14:paraId="64B0535E" w14:textId="77777777" w:rsidR="009D6B68" w:rsidRDefault="00000000">
            <w:pPr>
              <w:shd w:val="clear" w:color="auto" w:fill="FFFFFF"/>
              <w:spacing w:after="0" w:line="240" w:lineRule="auto"/>
              <w:rPr>
                <w:i/>
                <w:sz w:val="24"/>
                <w:szCs w:val="24"/>
              </w:rPr>
            </w:pPr>
            <w:r>
              <w:rPr>
                <w:sz w:val="24"/>
                <w:szCs w:val="24"/>
                <w:highlight w:val="lightGray"/>
                <w:u w:val="single"/>
              </w:rPr>
              <w:t>- Czego dotyczy cały tekst?</w:t>
            </w:r>
            <w:r>
              <w:rPr>
                <w:sz w:val="24"/>
                <w:szCs w:val="24"/>
              </w:rPr>
              <w:t xml:space="preserve"> </w:t>
            </w:r>
            <w:r>
              <w:rPr>
                <w:i/>
                <w:sz w:val="24"/>
                <w:szCs w:val="24"/>
              </w:rPr>
              <w:t>(ziarna spadającego na różne podłoża).</w:t>
            </w:r>
            <w:r>
              <w:rPr>
                <w:noProof/>
              </w:rPr>
              <w:drawing>
                <wp:anchor distT="0" distB="0" distL="114300" distR="114300" simplePos="0" relativeHeight="251669504" behindDoc="0" locked="0" layoutInCell="1" hidden="0" allowOverlap="1" wp14:anchorId="20C15574" wp14:editId="33F80D52">
                  <wp:simplePos x="0" y="0"/>
                  <wp:positionH relativeFrom="column">
                    <wp:posOffset>-438784</wp:posOffset>
                  </wp:positionH>
                  <wp:positionV relativeFrom="paragraph">
                    <wp:posOffset>-4444</wp:posOffset>
                  </wp:positionV>
                  <wp:extent cx="340995" cy="353695"/>
                  <wp:effectExtent l="0" t="0" r="0" b="0"/>
                  <wp:wrapNone/>
                  <wp:docPr id="7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5B7B2380" w14:textId="77777777" w:rsidR="009D6B68" w:rsidRDefault="00000000">
            <w:pPr>
              <w:shd w:val="clear" w:color="auto" w:fill="FFFFFF"/>
              <w:spacing w:after="0" w:line="240" w:lineRule="auto"/>
              <w:rPr>
                <w:i/>
                <w:sz w:val="24"/>
                <w:szCs w:val="24"/>
              </w:rPr>
            </w:pPr>
            <w:r>
              <w:rPr>
                <w:sz w:val="24"/>
                <w:szCs w:val="24"/>
                <w:highlight w:val="lightGray"/>
                <w:u w:val="single"/>
              </w:rPr>
              <w:t>- Jaki jest kontekst?</w:t>
            </w:r>
            <w:r>
              <w:rPr>
                <w:i/>
                <w:sz w:val="24"/>
                <w:szCs w:val="24"/>
              </w:rPr>
              <w:t xml:space="preserve"> (Jezus siedząc na łodzi nauczał lud poprzez przypowieści).</w:t>
            </w:r>
          </w:p>
          <w:p w14:paraId="1E0DC3FD" w14:textId="77777777" w:rsidR="009D6B68" w:rsidRDefault="00000000">
            <w:pPr>
              <w:shd w:val="clear" w:color="auto" w:fill="FFFFFF"/>
              <w:spacing w:after="0" w:line="240" w:lineRule="auto"/>
              <w:rPr>
                <w:i/>
                <w:sz w:val="24"/>
                <w:szCs w:val="24"/>
              </w:rPr>
            </w:pPr>
            <w:r>
              <w:rPr>
                <w:sz w:val="24"/>
                <w:szCs w:val="24"/>
                <w:highlight w:val="lightGray"/>
                <w:u w:val="single"/>
              </w:rPr>
              <w:t>- Jakie wnioski z tekstu możemy wyciągnąć do życia codziennego?</w:t>
            </w:r>
            <w:r>
              <w:rPr>
                <w:i/>
                <w:sz w:val="24"/>
                <w:szCs w:val="24"/>
              </w:rPr>
              <w:t xml:space="preserve"> (Należy być otwartym na Słowo Boże).</w:t>
            </w:r>
          </w:p>
          <w:p w14:paraId="11247643" w14:textId="77777777" w:rsidR="009D6B68" w:rsidRDefault="009D6B68">
            <w:pPr>
              <w:spacing w:after="0" w:line="240" w:lineRule="auto"/>
              <w:rPr>
                <w:b/>
                <w:sz w:val="24"/>
                <w:szCs w:val="24"/>
                <w:highlight w:val="white"/>
              </w:rPr>
            </w:pPr>
          </w:p>
          <w:p w14:paraId="3ED9A867" w14:textId="77777777" w:rsidR="009D6B68" w:rsidRDefault="00000000">
            <w:pPr>
              <w:numPr>
                <w:ilvl w:val="0"/>
                <w:numId w:val="1"/>
              </w:numPr>
              <w:spacing w:after="0" w:line="240" w:lineRule="auto"/>
              <w:rPr>
                <w:sz w:val="24"/>
                <w:szCs w:val="24"/>
                <w:highlight w:val="white"/>
              </w:rPr>
            </w:pPr>
            <w:r>
              <w:rPr>
                <w:sz w:val="24"/>
                <w:szCs w:val="24"/>
                <w:highlight w:val="white"/>
              </w:rPr>
              <w:t>Grupa druga:</w:t>
            </w:r>
            <w:r>
              <w:rPr>
                <w:noProof/>
              </w:rPr>
              <w:drawing>
                <wp:anchor distT="0" distB="0" distL="114300" distR="114300" simplePos="0" relativeHeight="251670528" behindDoc="0" locked="0" layoutInCell="1" hidden="0" allowOverlap="1" wp14:anchorId="4E23D5E2" wp14:editId="4FD129CC">
                  <wp:simplePos x="0" y="0"/>
                  <wp:positionH relativeFrom="column">
                    <wp:posOffset>-530224</wp:posOffset>
                  </wp:positionH>
                  <wp:positionV relativeFrom="paragraph">
                    <wp:posOffset>163830</wp:posOffset>
                  </wp:positionV>
                  <wp:extent cx="414020" cy="466725"/>
                  <wp:effectExtent l="0" t="0" r="0" b="0"/>
                  <wp:wrapNone/>
                  <wp:docPr id="7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414020" cy="466725"/>
                          </a:xfrm>
                          <a:prstGeom prst="rect">
                            <a:avLst/>
                          </a:prstGeom>
                          <a:ln/>
                        </pic:spPr>
                      </pic:pic>
                    </a:graphicData>
                  </a:graphic>
                </wp:anchor>
              </w:drawing>
            </w:r>
          </w:p>
          <w:p w14:paraId="3F1E5CDF" w14:textId="12580E7B" w:rsidR="009D6B68" w:rsidRDefault="008A23CC">
            <w:pPr>
              <w:spacing w:after="0" w:line="240" w:lineRule="auto"/>
              <w:rPr>
                <w:i/>
                <w:sz w:val="24"/>
                <w:szCs w:val="24"/>
              </w:rPr>
            </w:pPr>
            <w:r>
              <w:rPr>
                <w:noProof/>
              </w:rPr>
              <w:drawing>
                <wp:anchor distT="0" distB="0" distL="114300" distR="114300" simplePos="0" relativeHeight="251671552" behindDoc="0" locked="0" layoutInCell="1" hidden="0" allowOverlap="1" wp14:anchorId="263D6A20" wp14:editId="03E16E5B">
                  <wp:simplePos x="0" y="0"/>
                  <wp:positionH relativeFrom="column">
                    <wp:posOffset>-434975</wp:posOffset>
                  </wp:positionH>
                  <wp:positionV relativeFrom="paragraph">
                    <wp:posOffset>1230630</wp:posOffset>
                  </wp:positionV>
                  <wp:extent cx="340995" cy="353695"/>
                  <wp:effectExtent l="0" t="0" r="0" b="0"/>
                  <wp:wrapNone/>
                  <wp:docPr id="8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r>
              <w:rPr>
                <w:b/>
                <w:color w:val="000000"/>
                <w:sz w:val="24"/>
                <w:szCs w:val="24"/>
                <w:highlight w:val="white"/>
              </w:rPr>
              <w:t>(Mt 7, 24-27) Każdego więc, kto tych słów moich słucha i wypełnia je, można porównać z człowiekiem roztropnym, który dom swój zbudował na skale.</w:t>
            </w:r>
            <w:bookmarkStart w:id="1" w:name="bookmark=id.1fob9te" w:colFirst="0" w:colLast="0"/>
            <w:bookmarkEnd w:id="1"/>
            <w:r>
              <w:rPr>
                <w:b/>
                <w:color w:val="000000"/>
                <w:sz w:val="24"/>
                <w:szCs w:val="24"/>
                <w:highlight w:val="white"/>
              </w:rPr>
              <w:t> Spadł deszcz, wezbrały potoki, zerwały się wichry i uderzyły w ten dom. On jednak nie runął, bo na skale był utwierdzony.</w:t>
            </w:r>
            <w:bookmarkStart w:id="2" w:name="bookmark=id.3znysh7" w:colFirst="0" w:colLast="0"/>
            <w:bookmarkEnd w:id="2"/>
            <w:r>
              <w:rPr>
                <w:b/>
                <w:color w:val="000000"/>
                <w:sz w:val="24"/>
                <w:szCs w:val="24"/>
                <w:highlight w:val="white"/>
              </w:rPr>
              <w:t> Każdego zaś, kto tych słów moich słucha, a nie wypełnia ich, można porównać z człowiekiem nierozsądnym, który dom swój zbudował na piasku.</w:t>
            </w:r>
            <w:bookmarkStart w:id="3" w:name="bookmark=id.2et92p0" w:colFirst="0" w:colLast="0"/>
            <w:bookmarkEnd w:id="3"/>
            <w:r>
              <w:rPr>
                <w:b/>
                <w:color w:val="000000"/>
                <w:sz w:val="24"/>
                <w:szCs w:val="24"/>
                <w:highlight w:val="white"/>
              </w:rPr>
              <w:t> Spadł deszcz, wezbrały potoki, zerwały się wichry i rzuciły się na ten dom. I runął, a upadek jego był wielki».</w:t>
            </w:r>
            <w:r>
              <w:rPr>
                <w:b/>
                <w:sz w:val="24"/>
                <w:szCs w:val="24"/>
                <w:highlight w:val="white"/>
              </w:rPr>
              <w:t>Gdy Jezus dokończył tych mów, tłumy zdumiewały się Jego nauką. Uczył ich bowiem jak ten, który ma władzę, a nie jak ich uczeni w Piśmie.</w:t>
            </w:r>
          </w:p>
          <w:p w14:paraId="0ADDAE9B" w14:textId="327F374D" w:rsidR="009D6B68" w:rsidRDefault="00000000">
            <w:pPr>
              <w:shd w:val="clear" w:color="auto" w:fill="FFFFFF"/>
              <w:spacing w:after="0" w:line="240" w:lineRule="auto"/>
              <w:rPr>
                <w:i/>
                <w:sz w:val="24"/>
                <w:szCs w:val="24"/>
              </w:rPr>
            </w:pPr>
            <w:r>
              <w:rPr>
                <w:sz w:val="24"/>
                <w:szCs w:val="24"/>
                <w:highlight w:val="lightGray"/>
                <w:u w:val="single"/>
              </w:rPr>
              <w:t>- Czego dotyczy cały tekst?</w:t>
            </w:r>
            <w:r>
              <w:rPr>
                <w:i/>
                <w:sz w:val="24"/>
                <w:szCs w:val="24"/>
              </w:rPr>
              <w:t xml:space="preserve"> (Budowania domu na różnych fundamentach).</w:t>
            </w:r>
          </w:p>
          <w:p w14:paraId="758030BE" w14:textId="77777777" w:rsidR="009D6B68" w:rsidRDefault="00000000">
            <w:pPr>
              <w:shd w:val="clear" w:color="auto" w:fill="FFFFFF"/>
              <w:spacing w:after="0" w:line="240" w:lineRule="auto"/>
              <w:rPr>
                <w:i/>
                <w:sz w:val="24"/>
                <w:szCs w:val="24"/>
              </w:rPr>
            </w:pPr>
            <w:r>
              <w:rPr>
                <w:sz w:val="24"/>
                <w:szCs w:val="24"/>
                <w:highlight w:val="lightGray"/>
                <w:u w:val="single"/>
              </w:rPr>
              <w:lastRenderedPageBreak/>
              <w:t>- Jaki jest kontekst?</w:t>
            </w:r>
            <w:r>
              <w:rPr>
                <w:i/>
                <w:sz w:val="24"/>
                <w:szCs w:val="24"/>
              </w:rPr>
              <w:t xml:space="preserve"> (Jezus naucza tłumy ludzi poprzez przypowieści).</w:t>
            </w:r>
          </w:p>
          <w:p w14:paraId="51DAF151" w14:textId="77777777" w:rsidR="009D6B68" w:rsidRDefault="00000000">
            <w:pPr>
              <w:shd w:val="clear" w:color="auto" w:fill="FFFFFF"/>
              <w:spacing w:after="0" w:line="240" w:lineRule="auto"/>
              <w:rPr>
                <w:i/>
                <w:sz w:val="24"/>
                <w:szCs w:val="24"/>
              </w:rPr>
            </w:pPr>
            <w:r>
              <w:rPr>
                <w:sz w:val="24"/>
                <w:szCs w:val="24"/>
                <w:highlight w:val="lightGray"/>
                <w:u w:val="single"/>
              </w:rPr>
              <w:t xml:space="preserve">- Jakie wnioski z tekstu możemy wyciągnąć do życia codziennego? </w:t>
            </w:r>
            <w:r>
              <w:rPr>
                <w:i/>
                <w:sz w:val="24"/>
                <w:szCs w:val="24"/>
              </w:rPr>
              <w:t>(Warto słuchać i wypełniać słowa Boże).</w:t>
            </w:r>
          </w:p>
          <w:p w14:paraId="576899D9" w14:textId="77777777" w:rsidR="009D6B68" w:rsidRDefault="00000000">
            <w:pPr>
              <w:spacing w:after="0" w:line="240" w:lineRule="auto"/>
              <w:rPr>
                <w:sz w:val="24"/>
                <w:szCs w:val="24"/>
              </w:rPr>
            </w:pPr>
            <w:r>
              <w:rPr>
                <w:sz w:val="24"/>
                <w:szCs w:val="24"/>
              </w:rPr>
              <w:t>Zadając sobie takie pytania podczas czytania Pisma Świętego pomagamy sobie w zrozumieniu fragmentu.</w:t>
            </w:r>
          </w:p>
          <w:p w14:paraId="62E30979" w14:textId="77777777" w:rsidR="009D6B68" w:rsidRDefault="009D6B68">
            <w:pPr>
              <w:spacing w:after="0" w:line="240" w:lineRule="auto"/>
              <w:jc w:val="both"/>
              <w:rPr>
                <w:i/>
                <w:sz w:val="24"/>
                <w:szCs w:val="24"/>
              </w:rPr>
            </w:pPr>
          </w:p>
          <w:p w14:paraId="0B4A391B" w14:textId="77777777" w:rsidR="009D6B68" w:rsidRDefault="00000000">
            <w:pPr>
              <w:numPr>
                <w:ilvl w:val="0"/>
                <w:numId w:val="2"/>
              </w:numPr>
              <w:pBdr>
                <w:top w:val="nil"/>
                <w:left w:val="nil"/>
                <w:bottom w:val="nil"/>
                <w:right w:val="nil"/>
                <w:between w:val="nil"/>
              </w:pBdr>
              <w:spacing w:after="0"/>
              <w:ind w:hanging="333"/>
              <w:jc w:val="center"/>
              <w:rPr>
                <w:b/>
                <w:i/>
                <w:color w:val="000000"/>
              </w:rPr>
            </w:pPr>
            <w:r>
              <w:rPr>
                <w:b/>
                <w:i/>
                <w:color w:val="000000"/>
              </w:rPr>
              <w:t>Hasło spotkania</w:t>
            </w:r>
          </w:p>
          <w:p w14:paraId="397D88F7" w14:textId="77777777" w:rsidR="009D6B68" w:rsidRDefault="00000000">
            <w:pPr>
              <w:pBdr>
                <w:top w:val="nil"/>
                <w:left w:val="nil"/>
                <w:bottom w:val="nil"/>
                <w:right w:val="nil"/>
                <w:between w:val="nil"/>
              </w:pBdr>
              <w:spacing w:after="0"/>
              <w:ind w:left="720"/>
              <w:jc w:val="center"/>
              <w:rPr>
                <w:color w:val="000000"/>
                <w:sz w:val="24"/>
                <w:szCs w:val="24"/>
              </w:rPr>
            </w:pPr>
            <w:r>
              <w:rPr>
                <w:sz w:val="24"/>
                <w:szCs w:val="24"/>
              </w:rPr>
              <w:t>Kto ma uszy do słuchania, niechaj słucha!</w:t>
            </w:r>
          </w:p>
          <w:p w14:paraId="1FFC4280" w14:textId="77777777" w:rsidR="009D6B68" w:rsidRDefault="009D6B68">
            <w:pPr>
              <w:pBdr>
                <w:top w:val="nil"/>
                <w:left w:val="nil"/>
                <w:bottom w:val="nil"/>
                <w:right w:val="nil"/>
                <w:between w:val="nil"/>
              </w:pBdr>
              <w:spacing w:after="0"/>
              <w:rPr>
                <w:i/>
                <w:color w:val="000000"/>
                <w:sz w:val="24"/>
                <w:szCs w:val="24"/>
              </w:rPr>
            </w:pPr>
          </w:p>
          <w:p w14:paraId="2B8FE904" w14:textId="77777777" w:rsidR="009D6B68" w:rsidRDefault="00000000">
            <w:pPr>
              <w:numPr>
                <w:ilvl w:val="0"/>
                <w:numId w:val="2"/>
              </w:numPr>
              <w:pBdr>
                <w:top w:val="nil"/>
                <w:left w:val="nil"/>
                <w:bottom w:val="nil"/>
                <w:right w:val="nil"/>
                <w:between w:val="nil"/>
              </w:pBdr>
              <w:spacing w:after="0"/>
              <w:jc w:val="center"/>
              <w:rPr>
                <w:b/>
                <w:i/>
                <w:color w:val="000000"/>
              </w:rPr>
            </w:pPr>
            <w:r>
              <w:rPr>
                <w:b/>
                <w:i/>
                <w:color w:val="000000"/>
              </w:rPr>
              <w:t>Piosenka spotkania</w:t>
            </w:r>
          </w:p>
          <w:p w14:paraId="4AEB00FD" w14:textId="77777777" w:rsidR="009D6B68" w:rsidRDefault="00000000">
            <w:pPr>
              <w:pBdr>
                <w:top w:val="nil"/>
                <w:left w:val="nil"/>
                <w:bottom w:val="nil"/>
                <w:right w:val="nil"/>
                <w:between w:val="nil"/>
              </w:pBdr>
              <w:spacing w:after="0"/>
              <w:ind w:left="104"/>
              <w:jc w:val="center"/>
              <w:rPr>
                <w:color w:val="000000"/>
                <w:sz w:val="24"/>
                <w:szCs w:val="24"/>
              </w:rPr>
            </w:pPr>
            <w:bookmarkStart w:id="4" w:name="_heading=h.gjdgxs" w:colFirst="0" w:colLast="0"/>
            <w:bookmarkEnd w:id="4"/>
            <w:r>
              <w:rPr>
                <w:sz w:val="24"/>
                <w:szCs w:val="24"/>
              </w:rPr>
              <w:t>“Wierzyć jak Piotr”</w:t>
            </w:r>
          </w:p>
          <w:p w14:paraId="3491CF24" w14:textId="77777777" w:rsidR="009D6B68" w:rsidRDefault="009D6B68">
            <w:pPr>
              <w:pBdr>
                <w:top w:val="nil"/>
                <w:left w:val="nil"/>
                <w:bottom w:val="nil"/>
                <w:right w:val="nil"/>
                <w:between w:val="nil"/>
              </w:pBdr>
              <w:spacing w:after="0"/>
              <w:ind w:left="104"/>
              <w:rPr>
                <w:i/>
                <w:color w:val="000000"/>
              </w:rPr>
            </w:pPr>
          </w:p>
          <w:p w14:paraId="58C45AC3" w14:textId="77777777" w:rsidR="009D6B68" w:rsidRDefault="00000000">
            <w:pPr>
              <w:numPr>
                <w:ilvl w:val="0"/>
                <w:numId w:val="2"/>
              </w:numPr>
              <w:pBdr>
                <w:top w:val="nil"/>
                <w:left w:val="nil"/>
                <w:bottom w:val="nil"/>
                <w:right w:val="nil"/>
                <w:between w:val="nil"/>
              </w:pBdr>
              <w:spacing w:after="0"/>
              <w:ind w:left="714" w:hanging="357"/>
              <w:jc w:val="center"/>
              <w:rPr>
                <w:b/>
                <w:i/>
                <w:color w:val="000000"/>
              </w:rPr>
            </w:pPr>
            <w:r>
              <w:rPr>
                <w:b/>
                <w:i/>
                <w:color w:val="000000"/>
              </w:rPr>
              <w:t>Zadanie apostolskie</w:t>
            </w:r>
          </w:p>
          <w:p w14:paraId="7FDADE00" w14:textId="77777777" w:rsidR="009D6B68" w:rsidRDefault="00000000">
            <w:pPr>
              <w:jc w:val="center"/>
              <w:rPr>
                <w:sz w:val="24"/>
                <w:szCs w:val="24"/>
              </w:rPr>
            </w:pPr>
            <w:r>
              <w:rPr>
                <w:sz w:val="24"/>
                <w:szCs w:val="24"/>
              </w:rPr>
              <w:t>Codziennie przez tydzien czytaj wybrany fragment Pisma Świętego</w:t>
            </w:r>
          </w:p>
          <w:p w14:paraId="0A83AD2D" w14:textId="77777777" w:rsidR="009D6B68" w:rsidRDefault="00000000">
            <w:pPr>
              <w:numPr>
                <w:ilvl w:val="0"/>
                <w:numId w:val="2"/>
              </w:numPr>
              <w:pBdr>
                <w:top w:val="nil"/>
                <w:left w:val="nil"/>
                <w:bottom w:val="nil"/>
                <w:right w:val="nil"/>
                <w:between w:val="nil"/>
              </w:pBdr>
              <w:jc w:val="center"/>
              <w:rPr>
                <w:b/>
                <w:i/>
                <w:color w:val="000000"/>
                <w:sz w:val="24"/>
                <w:szCs w:val="24"/>
              </w:rPr>
            </w:pPr>
            <w:r>
              <w:rPr>
                <w:b/>
                <w:i/>
                <w:color w:val="000000"/>
              </w:rPr>
              <w:t>M</w:t>
            </w:r>
            <w:sdt>
              <w:sdtPr>
                <w:tag w:val="goog_rdk_1"/>
                <w:id w:val="-1167313359"/>
              </w:sdtPr>
              <w:sdtContent/>
            </w:sdt>
            <w:r>
              <w:rPr>
                <w:b/>
                <w:i/>
                <w:color w:val="000000"/>
              </w:rPr>
              <w:t>odlitwa na z  akończenie</w:t>
            </w:r>
          </w:p>
          <w:p w14:paraId="78973E88" w14:textId="77777777" w:rsidR="009D6B68" w:rsidRDefault="00000000">
            <w:pPr>
              <w:pBdr>
                <w:top w:val="nil"/>
                <w:left w:val="nil"/>
                <w:bottom w:val="nil"/>
                <w:right w:val="nil"/>
                <w:between w:val="nil"/>
              </w:pBdr>
              <w:ind w:left="720"/>
              <w:jc w:val="center"/>
              <w:rPr>
                <w:sz w:val="24"/>
                <w:szCs w:val="24"/>
              </w:rPr>
            </w:pPr>
            <w:r>
              <w:rPr>
                <w:sz w:val="24"/>
                <w:szCs w:val="24"/>
              </w:rPr>
              <w:t>Animator kończy spotkanie własną modlitwą.</w:t>
            </w:r>
          </w:p>
          <w:p w14:paraId="16E382F6" w14:textId="77777777" w:rsidR="009D6B68" w:rsidRDefault="009D6B68">
            <w:pPr>
              <w:jc w:val="both"/>
              <w:rPr>
                <w:sz w:val="24"/>
                <w:szCs w:val="24"/>
              </w:rPr>
            </w:pPr>
          </w:p>
        </w:tc>
      </w:tr>
    </w:tbl>
    <w:p w14:paraId="48A4AA0D" w14:textId="77777777" w:rsidR="009D6B68" w:rsidRDefault="009D6B68">
      <w:pPr>
        <w:rPr>
          <w:b/>
          <w:sz w:val="4"/>
          <w:szCs w:val="4"/>
        </w:rPr>
      </w:pPr>
    </w:p>
    <w:p w14:paraId="701C8292" w14:textId="77777777" w:rsidR="009D6B68" w:rsidRDefault="009D6B68">
      <w:pPr>
        <w:rPr>
          <w:b/>
          <w:sz w:val="4"/>
          <w:szCs w:val="4"/>
        </w:rPr>
      </w:pPr>
    </w:p>
    <w:p w14:paraId="10CA10AE" w14:textId="77777777" w:rsidR="009D6B68" w:rsidRDefault="009D6B68">
      <w:pPr>
        <w:rPr>
          <w:b/>
          <w:sz w:val="4"/>
          <w:szCs w:val="4"/>
        </w:rPr>
      </w:pPr>
    </w:p>
    <w:p w14:paraId="32EE9D95" w14:textId="0C97F184" w:rsidR="008A23CC" w:rsidRDefault="008A23CC">
      <w:pPr>
        <w:rPr>
          <w:b/>
          <w:sz w:val="4"/>
          <w:szCs w:val="4"/>
        </w:rPr>
      </w:pPr>
      <w:r>
        <w:rPr>
          <w:b/>
          <w:sz w:val="4"/>
          <w:szCs w:val="4"/>
        </w:rPr>
        <w:br w:type="page"/>
      </w:r>
    </w:p>
    <w:p w14:paraId="438B8A55" w14:textId="77777777" w:rsidR="009D6B68" w:rsidRDefault="009D6B68">
      <w:pPr>
        <w:rPr>
          <w:b/>
          <w:sz w:val="4"/>
          <w:szCs w:val="4"/>
        </w:rPr>
      </w:pPr>
    </w:p>
    <w:p w14:paraId="26B5DD86" w14:textId="77777777" w:rsidR="008A23CC" w:rsidRDefault="008A23CC" w:rsidP="008A23CC">
      <w:pPr>
        <w:pBdr>
          <w:top w:val="nil"/>
          <w:left w:val="nil"/>
          <w:bottom w:val="nil"/>
          <w:right w:val="nil"/>
          <w:between w:val="nil"/>
        </w:pBdr>
        <w:ind w:left="720"/>
        <w:jc w:val="center"/>
        <w:rPr>
          <w:sz w:val="24"/>
          <w:szCs w:val="24"/>
        </w:rPr>
      </w:pPr>
      <w:r>
        <w:rPr>
          <w:sz w:val="24"/>
          <w:szCs w:val="24"/>
        </w:rPr>
        <w:t>Aneks 1</w:t>
      </w:r>
    </w:p>
    <w:p w14:paraId="2A0025EA" w14:textId="77777777" w:rsidR="008A23CC" w:rsidRDefault="008A23CC" w:rsidP="008A23CC">
      <w:pPr>
        <w:spacing w:after="120" w:line="240" w:lineRule="auto"/>
        <w:ind w:left="720"/>
        <w:rPr>
          <w:i/>
          <w:sz w:val="24"/>
          <w:szCs w:val="24"/>
        </w:rPr>
      </w:pPr>
      <w:r>
        <w:rPr>
          <w:i/>
          <w:sz w:val="24"/>
          <w:szCs w:val="24"/>
        </w:rPr>
        <w:t>Kto jest autorem danej księgi?</w:t>
      </w:r>
    </w:p>
    <w:p w14:paraId="62BB3961" w14:textId="77777777" w:rsidR="008A23CC" w:rsidRDefault="008A23CC" w:rsidP="008A23CC">
      <w:pPr>
        <w:spacing w:after="120" w:line="240" w:lineRule="auto"/>
        <w:ind w:left="720"/>
        <w:rPr>
          <w:i/>
          <w:sz w:val="24"/>
          <w:szCs w:val="24"/>
        </w:rPr>
      </w:pPr>
      <w:r>
        <w:rPr>
          <w:i/>
          <w:sz w:val="24"/>
          <w:szCs w:val="24"/>
        </w:rPr>
        <w:t>Gdzie i kiedy została napisana?</w:t>
      </w:r>
    </w:p>
    <w:p w14:paraId="439520FE" w14:textId="77777777" w:rsidR="008A23CC" w:rsidRDefault="008A23CC" w:rsidP="008A23CC">
      <w:pPr>
        <w:spacing w:after="120" w:line="240" w:lineRule="auto"/>
        <w:ind w:left="720"/>
        <w:rPr>
          <w:i/>
          <w:sz w:val="24"/>
          <w:szCs w:val="24"/>
        </w:rPr>
      </w:pPr>
      <w:r>
        <w:rPr>
          <w:i/>
          <w:sz w:val="24"/>
          <w:szCs w:val="24"/>
        </w:rPr>
        <w:t xml:space="preserve">Do kogo była skierowana? </w:t>
      </w:r>
    </w:p>
    <w:p w14:paraId="4B1F998C" w14:textId="77777777" w:rsidR="008A23CC" w:rsidRDefault="008A23CC" w:rsidP="008A23CC">
      <w:pPr>
        <w:spacing w:after="120" w:line="240" w:lineRule="auto"/>
        <w:ind w:left="720"/>
        <w:rPr>
          <w:i/>
          <w:sz w:val="24"/>
          <w:szCs w:val="24"/>
        </w:rPr>
      </w:pPr>
      <w:r>
        <w:rPr>
          <w:i/>
          <w:sz w:val="24"/>
          <w:szCs w:val="24"/>
        </w:rPr>
        <w:t>W jakim celu została napisana?</w:t>
      </w:r>
    </w:p>
    <w:p w14:paraId="16527192" w14:textId="77777777" w:rsidR="008A23CC" w:rsidRDefault="008A23CC" w:rsidP="008A23CC">
      <w:pPr>
        <w:spacing w:after="120" w:line="240" w:lineRule="auto"/>
        <w:ind w:left="720"/>
        <w:rPr>
          <w:i/>
          <w:sz w:val="24"/>
          <w:szCs w:val="24"/>
        </w:rPr>
      </w:pPr>
      <w:r>
        <w:rPr>
          <w:i/>
          <w:sz w:val="24"/>
          <w:szCs w:val="24"/>
        </w:rPr>
        <w:t>Jakie wydarzenia/słowa poprzedzają dany tekst?</w:t>
      </w:r>
    </w:p>
    <w:p w14:paraId="73DB9C1E" w14:textId="77777777" w:rsidR="008A23CC" w:rsidRDefault="008A23CC" w:rsidP="008A23CC">
      <w:pPr>
        <w:spacing w:after="120" w:line="240" w:lineRule="auto"/>
        <w:ind w:left="720"/>
        <w:rPr>
          <w:i/>
          <w:sz w:val="24"/>
          <w:szCs w:val="24"/>
        </w:rPr>
      </w:pPr>
      <w:r>
        <w:rPr>
          <w:i/>
          <w:sz w:val="24"/>
          <w:szCs w:val="24"/>
        </w:rPr>
        <w:t xml:space="preserve">Jakie wydarzenia/słowa następują dany tekst? </w:t>
      </w:r>
    </w:p>
    <w:p w14:paraId="4B011FF0" w14:textId="77777777" w:rsidR="008A23CC" w:rsidRDefault="008A23CC" w:rsidP="008A23CC">
      <w:pPr>
        <w:spacing w:after="120" w:line="240" w:lineRule="auto"/>
        <w:ind w:left="720"/>
        <w:rPr>
          <w:i/>
          <w:sz w:val="24"/>
          <w:szCs w:val="24"/>
        </w:rPr>
      </w:pPr>
      <w:r>
        <w:rPr>
          <w:i/>
          <w:sz w:val="24"/>
          <w:szCs w:val="24"/>
        </w:rPr>
        <w:t>Czego dotyczy cały rozdział?</w:t>
      </w:r>
    </w:p>
    <w:p w14:paraId="0533098A" w14:textId="77777777" w:rsidR="008A23CC" w:rsidRDefault="008A23CC" w:rsidP="008A23CC">
      <w:pPr>
        <w:spacing w:after="120" w:line="240" w:lineRule="auto"/>
        <w:ind w:left="720"/>
        <w:rPr>
          <w:i/>
          <w:sz w:val="24"/>
          <w:szCs w:val="24"/>
        </w:rPr>
      </w:pPr>
      <w:r>
        <w:rPr>
          <w:i/>
          <w:sz w:val="24"/>
          <w:szCs w:val="24"/>
        </w:rPr>
        <w:t>Do jakiego gatunku literackiego zaliczamy fragment?</w:t>
      </w:r>
    </w:p>
    <w:p w14:paraId="1201B453" w14:textId="77777777" w:rsidR="008A23CC" w:rsidRDefault="008A23CC" w:rsidP="008A23CC">
      <w:pPr>
        <w:spacing w:after="120" w:line="240" w:lineRule="auto"/>
        <w:ind w:left="720"/>
        <w:rPr>
          <w:i/>
          <w:sz w:val="24"/>
          <w:szCs w:val="24"/>
        </w:rPr>
      </w:pPr>
      <w:r>
        <w:rPr>
          <w:i/>
          <w:sz w:val="24"/>
          <w:szCs w:val="24"/>
        </w:rPr>
        <w:t>Jaki jest kontekst historyczny powstania księgi lub wydarzeń opisanych w tekście?</w:t>
      </w:r>
    </w:p>
    <w:p w14:paraId="666F88AD" w14:textId="77777777" w:rsidR="008A23CC" w:rsidRDefault="008A23CC" w:rsidP="008A23CC">
      <w:pPr>
        <w:spacing w:after="120" w:line="240" w:lineRule="auto"/>
        <w:ind w:left="720"/>
        <w:rPr>
          <w:i/>
          <w:sz w:val="24"/>
          <w:szCs w:val="24"/>
        </w:rPr>
      </w:pPr>
      <w:r>
        <w:rPr>
          <w:i/>
          <w:sz w:val="24"/>
          <w:szCs w:val="24"/>
        </w:rPr>
        <w:t>Jakie znaczenie mają osoby,rzeczy,tradycje?</w:t>
      </w:r>
    </w:p>
    <w:p w14:paraId="5FDB3B59" w14:textId="77777777" w:rsidR="008A23CC" w:rsidRDefault="008A23CC" w:rsidP="008A23CC">
      <w:pPr>
        <w:spacing w:after="120" w:line="240" w:lineRule="auto"/>
        <w:ind w:left="720"/>
        <w:rPr>
          <w:i/>
          <w:sz w:val="24"/>
          <w:szCs w:val="24"/>
        </w:rPr>
      </w:pPr>
      <w:r>
        <w:rPr>
          <w:i/>
          <w:sz w:val="24"/>
          <w:szCs w:val="24"/>
        </w:rPr>
        <w:t>Jak Kościół w ciągu wieków interpretował tekst?</w:t>
      </w:r>
    </w:p>
    <w:p w14:paraId="7880B1C0" w14:textId="77777777" w:rsidR="008A23CC" w:rsidRDefault="008A23CC" w:rsidP="008A23CC">
      <w:pPr>
        <w:spacing w:after="120" w:line="240" w:lineRule="auto"/>
        <w:ind w:left="720"/>
        <w:rPr>
          <w:i/>
          <w:sz w:val="24"/>
          <w:szCs w:val="24"/>
        </w:rPr>
      </w:pPr>
      <w:r>
        <w:rPr>
          <w:i/>
          <w:sz w:val="24"/>
          <w:szCs w:val="24"/>
        </w:rPr>
        <w:t>Co mówią o tekście ojcowie Kościoła?</w:t>
      </w:r>
    </w:p>
    <w:p w14:paraId="7C300C94" w14:textId="77777777" w:rsidR="008A23CC" w:rsidRDefault="008A23CC" w:rsidP="008A23CC">
      <w:pPr>
        <w:spacing w:after="120" w:line="240" w:lineRule="auto"/>
        <w:ind w:left="720"/>
        <w:rPr>
          <w:i/>
          <w:sz w:val="24"/>
          <w:szCs w:val="24"/>
        </w:rPr>
      </w:pPr>
      <w:r>
        <w:rPr>
          <w:i/>
          <w:sz w:val="24"/>
          <w:szCs w:val="24"/>
        </w:rPr>
        <w:t>Jak tekst jest interpretowany we współczesnym Kościele?</w:t>
      </w:r>
    </w:p>
    <w:p w14:paraId="3FFE9142" w14:textId="3291B847" w:rsidR="008A23CC" w:rsidRDefault="008A23CC" w:rsidP="008A23CC">
      <w:pPr>
        <w:spacing w:after="120" w:line="240" w:lineRule="auto"/>
        <w:ind w:left="720"/>
        <w:rPr>
          <w:i/>
          <w:sz w:val="24"/>
          <w:szCs w:val="24"/>
        </w:rPr>
      </w:pPr>
      <w:r>
        <w:rPr>
          <w:i/>
          <w:sz w:val="24"/>
          <w:szCs w:val="24"/>
        </w:rPr>
        <w:br w:type="page"/>
      </w:r>
    </w:p>
    <w:p w14:paraId="1B5752B6" w14:textId="77777777" w:rsidR="008A23CC" w:rsidRDefault="008A23CC" w:rsidP="008A23CC">
      <w:pPr>
        <w:spacing w:after="120" w:line="240" w:lineRule="auto"/>
        <w:ind w:left="720"/>
        <w:rPr>
          <w:sz w:val="24"/>
          <w:szCs w:val="24"/>
        </w:rPr>
      </w:pPr>
    </w:p>
    <w:p w14:paraId="5A5F9774" w14:textId="77777777" w:rsidR="008A23CC" w:rsidRDefault="008A23CC" w:rsidP="008A23CC">
      <w:pPr>
        <w:pBdr>
          <w:top w:val="nil"/>
          <w:left w:val="nil"/>
          <w:bottom w:val="nil"/>
          <w:right w:val="nil"/>
          <w:between w:val="nil"/>
        </w:pBdr>
        <w:ind w:left="720"/>
        <w:jc w:val="center"/>
        <w:rPr>
          <w:sz w:val="24"/>
          <w:szCs w:val="24"/>
        </w:rPr>
      </w:pPr>
      <w:r>
        <w:rPr>
          <w:sz w:val="24"/>
          <w:szCs w:val="24"/>
        </w:rPr>
        <w:t>Aneks 2</w:t>
      </w:r>
    </w:p>
    <w:p w14:paraId="20422990" w14:textId="77777777" w:rsidR="008A23CC" w:rsidRDefault="008A23CC" w:rsidP="008A23CC">
      <w:pPr>
        <w:pBdr>
          <w:top w:val="nil"/>
          <w:left w:val="nil"/>
          <w:bottom w:val="nil"/>
          <w:right w:val="nil"/>
          <w:between w:val="nil"/>
        </w:pBdr>
        <w:ind w:left="720"/>
        <w:rPr>
          <w:sz w:val="24"/>
          <w:szCs w:val="24"/>
        </w:rPr>
      </w:pPr>
      <w:r>
        <w:rPr>
          <w:color w:val="000000"/>
          <w:sz w:val="24"/>
          <w:szCs w:val="24"/>
          <w:highlight w:val="white"/>
        </w:rPr>
        <w:t>(Mk 4, 1-9) Znowu zaczął nauczać nad jeziorem i bardzo wielki tłum ludzi zebrał się przy Nim. Dlatego wszedł do łodzi i usiadł w niej [pozostając] na jeziorze, a cały lud stał na brzegu jeziora. Uczył ich wiele w przypowieściach i mówił im w swojej nauce: «Słuchajcie: Oto siewca wyszedł siać. A gdy siał, jedno padło na drogę; i przyleciały ptaki, i wydziobały je. Inne padło na miejsce skaliste, gdzie nie miało wiele ziemi, i wnet wzeszło, bo nie było głęboko w glebie. Lecz po wschodzie słońca przypaliło się i nie mając korzenia, uschło. Inne znów padło między ciernie, a ciernie wybujały i zagłuszyły je, tak że nie wydało owocu. Inne w końcu padły na ziemię żyzną, wzeszły, wyrosły i wydały plon: trzydziestokrotny, sześćdziesięciokrotny i stokrotny». I dodał: «Kto ma uszy do słuchania, niechaj słucha!».</w:t>
      </w:r>
    </w:p>
    <w:tbl>
      <w:tblPr>
        <w:tblStyle w:val="a2"/>
        <w:tblW w:w="947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36"/>
        <w:gridCol w:w="4736"/>
      </w:tblGrid>
      <w:tr w:rsidR="008A23CC" w14:paraId="003A78CB" w14:textId="77777777" w:rsidTr="002F71CC">
        <w:trPr>
          <w:trHeight w:val="525"/>
        </w:trPr>
        <w:tc>
          <w:tcPr>
            <w:tcW w:w="4736" w:type="dxa"/>
            <w:tcMar>
              <w:top w:w="100" w:type="dxa"/>
              <w:left w:w="100" w:type="dxa"/>
              <w:bottom w:w="100" w:type="dxa"/>
              <w:right w:w="100" w:type="dxa"/>
            </w:tcMar>
          </w:tcPr>
          <w:p w14:paraId="25414CC9" w14:textId="77777777" w:rsidR="008A23CC" w:rsidRDefault="008A23CC" w:rsidP="002F71CC">
            <w:pPr>
              <w:widowControl w:val="0"/>
              <w:pBdr>
                <w:top w:val="nil"/>
                <w:left w:val="nil"/>
                <w:bottom w:val="nil"/>
                <w:right w:val="nil"/>
                <w:between w:val="nil"/>
              </w:pBdr>
              <w:spacing w:after="0" w:line="240" w:lineRule="auto"/>
              <w:rPr>
                <w:sz w:val="24"/>
                <w:szCs w:val="24"/>
              </w:rPr>
            </w:pPr>
            <w:r>
              <w:rPr>
                <w:sz w:val="24"/>
                <w:szCs w:val="24"/>
              </w:rPr>
              <w:t>PYTANIE:</w:t>
            </w:r>
          </w:p>
        </w:tc>
        <w:tc>
          <w:tcPr>
            <w:tcW w:w="4736" w:type="dxa"/>
            <w:tcMar>
              <w:top w:w="100" w:type="dxa"/>
              <w:left w:w="100" w:type="dxa"/>
              <w:bottom w:w="100" w:type="dxa"/>
              <w:right w:w="100" w:type="dxa"/>
            </w:tcMar>
          </w:tcPr>
          <w:p w14:paraId="552B7BD5" w14:textId="77777777" w:rsidR="008A23CC" w:rsidRDefault="008A23CC" w:rsidP="002F71CC">
            <w:pPr>
              <w:widowControl w:val="0"/>
              <w:pBdr>
                <w:top w:val="nil"/>
                <w:left w:val="nil"/>
                <w:bottom w:val="nil"/>
                <w:right w:val="nil"/>
                <w:between w:val="nil"/>
              </w:pBdr>
              <w:spacing w:after="0" w:line="240" w:lineRule="auto"/>
              <w:rPr>
                <w:sz w:val="24"/>
                <w:szCs w:val="24"/>
              </w:rPr>
            </w:pPr>
            <w:r>
              <w:rPr>
                <w:sz w:val="24"/>
                <w:szCs w:val="24"/>
              </w:rPr>
              <w:t>ODPOWIEDŹ:</w:t>
            </w:r>
          </w:p>
        </w:tc>
      </w:tr>
      <w:tr w:rsidR="008A23CC" w14:paraId="35746B73" w14:textId="77777777" w:rsidTr="002F71CC">
        <w:trPr>
          <w:trHeight w:val="1380"/>
        </w:trPr>
        <w:tc>
          <w:tcPr>
            <w:tcW w:w="4736" w:type="dxa"/>
            <w:tcMar>
              <w:top w:w="100" w:type="dxa"/>
              <w:left w:w="100" w:type="dxa"/>
              <w:bottom w:w="100" w:type="dxa"/>
              <w:right w:w="100" w:type="dxa"/>
            </w:tcMar>
          </w:tcPr>
          <w:p w14:paraId="5E38B220" w14:textId="77777777" w:rsidR="008A23CC" w:rsidRDefault="008A23CC" w:rsidP="002F71CC">
            <w:pPr>
              <w:shd w:val="clear" w:color="auto" w:fill="FFFFFF"/>
              <w:spacing w:after="0" w:line="240" w:lineRule="auto"/>
              <w:rPr>
                <w:sz w:val="24"/>
                <w:szCs w:val="24"/>
              </w:rPr>
            </w:pPr>
            <w:r>
              <w:rPr>
                <w:sz w:val="24"/>
                <w:szCs w:val="24"/>
              </w:rPr>
              <w:t>Czego dotyczy cały tekst?</w:t>
            </w:r>
          </w:p>
        </w:tc>
        <w:tc>
          <w:tcPr>
            <w:tcW w:w="4736" w:type="dxa"/>
            <w:tcMar>
              <w:top w:w="100" w:type="dxa"/>
              <w:left w:w="100" w:type="dxa"/>
              <w:bottom w:w="100" w:type="dxa"/>
              <w:right w:w="100" w:type="dxa"/>
            </w:tcMar>
          </w:tcPr>
          <w:p w14:paraId="4016602D" w14:textId="77777777" w:rsidR="008A23CC" w:rsidRDefault="008A23CC" w:rsidP="002F71CC">
            <w:pPr>
              <w:widowControl w:val="0"/>
              <w:pBdr>
                <w:top w:val="nil"/>
                <w:left w:val="nil"/>
                <w:bottom w:val="nil"/>
                <w:right w:val="nil"/>
                <w:between w:val="nil"/>
              </w:pBdr>
              <w:spacing w:after="0" w:line="240" w:lineRule="auto"/>
              <w:rPr>
                <w:sz w:val="24"/>
                <w:szCs w:val="24"/>
              </w:rPr>
            </w:pPr>
          </w:p>
        </w:tc>
      </w:tr>
      <w:tr w:rsidR="008A23CC" w14:paraId="7E3BD210" w14:textId="77777777" w:rsidTr="002F71CC">
        <w:trPr>
          <w:trHeight w:val="1410"/>
        </w:trPr>
        <w:tc>
          <w:tcPr>
            <w:tcW w:w="4736" w:type="dxa"/>
            <w:tcMar>
              <w:top w:w="100" w:type="dxa"/>
              <w:left w:w="100" w:type="dxa"/>
              <w:bottom w:w="100" w:type="dxa"/>
              <w:right w:w="100" w:type="dxa"/>
            </w:tcMar>
          </w:tcPr>
          <w:p w14:paraId="4E4AF118" w14:textId="77777777" w:rsidR="008A23CC" w:rsidRDefault="008A23CC" w:rsidP="002F71CC">
            <w:pPr>
              <w:widowControl w:val="0"/>
              <w:pBdr>
                <w:top w:val="nil"/>
                <w:left w:val="nil"/>
                <w:bottom w:val="nil"/>
                <w:right w:val="nil"/>
                <w:between w:val="nil"/>
              </w:pBdr>
              <w:spacing w:after="0" w:line="240" w:lineRule="auto"/>
              <w:rPr>
                <w:sz w:val="24"/>
                <w:szCs w:val="24"/>
              </w:rPr>
            </w:pPr>
            <w:r>
              <w:rPr>
                <w:sz w:val="24"/>
                <w:szCs w:val="24"/>
              </w:rPr>
              <w:t>Jaki jest kontekst?</w:t>
            </w:r>
          </w:p>
        </w:tc>
        <w:tc>
          <w:tcPr>
            <w:tcW w:w="4736" w:type="dxa"/>
            <w:tcMar>
              <w:top w:w="100" w:type="dxa"/>
              <w:left w:w="100" w:type="dxa"/>
              <w:bottom w:w="100" w:type="dxa"/>
              <w:right w:w="100" w:type="dxa"/>
            </w:tcMar>
          </w:tcPr>
          <w:p w14:paraId="2C100926" w14:textId="77777777" w:rsidR="008A23CC" w:rsidRDefault="008A23CC" w:rsidP="002F71CC">
            <w:pPr>
              <w:widowControl w:val="0"/>
              <w:pBdr>
                <w:top w:val="nil"/>
                <w:left w:val="nil"/>
                <w:bottom w:val="nil"/>
                <w:right w:val="nil"/>
                <w:between w:val="nil"/>
              </w:pBdr>
              <w:spacing w:after="0" w:line="240" w:lineRule="auto"/>
              <w:rPr>
                <w:sz w:val="24"/>
                <w:szCs w:val="24"/>
              </w:rPr>
            </w:pPr>
          </w:p>
        </w:tc>
      </w:tr>
      <w:tr w:rsidR="008A23CC" w14:paraId="7B050A8B" w14:textId="77777777" w:rsidTr="002F71CC">
        <w:trPr>
          <w:trHeight w:val="1485"/>
        </w:trPr>
        <w:tc>
          <w:tcPr>
            <w:tcW w:w="4736" w:type="dxa"/>
            <w:tcMar>
              <w:top w:w="100" w:type="dxa"/>
              <w:left w:w="100" w:type="dxa"/>
              <w:bottom w:w="100" w:type="dxa"/>
              <w:right w:w="100" w:type="dxa"/>
            </w:tcMar>
          </w:tcPr>
          <w:p w14:paraId="57F6B928" w14:textId="77777777" w:rsidR="008A23CC" w:rsidRDefault="008A23CC" w:rsidP="002F71CC">
            <w:pPr>
              <w:shd w:val="clear" w:color="auto" w:fill="FFFFFF"/>
              <w:spacing w:after="0" w:line="240" w:lineRule="auto"/>
              <w:rPr>
                <w:sz w:val="24"/>
                <w:szCs w:val="24"/>
              </w:rPr>
            </w:pPr>
            <w:r>
              <w:rPr>
                <w:sz w:val="24"/>
                <w:szCs w:val="24"/>
              </w:rPr>
              <w:t xml:space="preserve">Jakie wnioski z tekstu możemy wyciągnąć do życia codziennego? </w:t>
            </w:r>
          </w:p>
        </w:tc>
        <w:tc>
          <w:tcPr>
            <w:tcW w:w="4736" w:type="dxa"/>
            <w:tcMar>
              <w:top w:w="100" w:type="dxa"/>
              <w:left w:w="100" w:type="dxa"/>
              <w:bottom w:w="100" w:type="dxa"/>
              <w:right w:w="100" w:type="dxa"/>
            </w:tcMar>
          </w:tcPr>
          <w:p w14:paraId="2F2A0B6C" w14:textId="77777777" w:rsidR="008A23CC" w:rsidRDefault="008A23CC" w:rsidP="002F71CC">
            <w:pPr>
              <w:widowControl w:val="0"/>
              <w:pBdr>
                <w:top w:val="nil"/>
                <w:left w:val="nil"/>
                <w:bottom w:val="nil"/>
                <w:right w:val="nil"/>
                <w:between w:val="nil"/>
              </w:pBdr>
              <w:spacing w:after="0" w:line="240" w:lineRule="auto"/>
              <w:rPr>
                <w:sz w:val="24"/>
                <w:szCs w:val="24"/>
              </w:rPr>
            </w:pPr>
          </w:p>
        </w:tc>
      </w:tr>
    </w:tbl>
    <w:p w14:paraId="5B46C155" w14:textId="77777777" w:rsidR="009D6B68" w:rsidRDefault="009D6B68">
      <w:pPr>
        <w:rPr>
          <w:b/>
          <w:sz w:val="4"/>
          <w:szCs w:val="4"/>
        </w:rPr>
      </w:pPr>
    </w:p>
    <w:p w14:paraId="4473CDA5" w14:textId="77777777" w:rsidR="009D6B68" w:rsidRDefault="009D6B68">
      <w:pPr>
        <w:rPr>
          <w:b/>
          <w:sz w:val="4"/>
          <w:szCs w:val="4"/>
        </w:rPr>
      </w:pPr>
    </w:p>
    <w:p w14:paraId="29A4FEC5" w14:textId="77777777" w:rsidR="009D6B68" w:rsidRDefault="009D6B68">
      <w:pPr>
        <w:rPr>
          <w:b/>
          <w:sz w:val="4"/>
          <w:szCs w:val="4"/>
        </w:rPr>
      </w:pPr>
    </w:p>
    <w:p w14:paraId="39CE9E83" w14:textId="77777777" w:rsidR="009D6B68" w:rsidRDefault="009D6B68">
      <w:pPr>
        <w:rPr>
          <w:b/>
          <w:sz w:val="4"/>
          <w:szCs w:val="4"/>
        </w:rPr>
      </w:pPr>
    </w:p>
    <w:p w14:paraId="46A3E45A" w14:textId="77777777" w:rsidR="009D6B68" w:rsidRDefault="009D6B68">
      <w:pPr>
        <w:rPr>
          <w:b/>
          <w:sz w:val="4"/>
          <w:szCs w:val="4"/>
        </w:rPr>
      </w:pPr>
    </w:p>
    <w:p w14:paraId="187C2598" w14:textId="77777777" w:rsidR="009D6B68" w:rsidRDefault="009D6B68">
      <w:pPr>
        <w:rPr>
          <w:b/>
          <w:sz w:val="4"/>
          <w:szCs w:val="4"/>
        </w:rPr>
      </w:pPr>
    </w:p>
    <w:p w14:paraId="6DBAE3F9" w14:textId="77777777" w:rsidR="009D6B68" w:rsidRDefault="009D6B68">
      <w:pPr>
        <w:rPr>
          <w:b/>
          <w:sz w:val="4"/>
          <w:szCs w:val="4"/>
        </w:rPr>
      </w:pPr>
    </w:p>
    <w:p w14:paraId="35C8CAA8" w14:textId="77777777" w:rsidR="009D6B68" w:rsidRDefault="009D6B68">
      <w:pPr>
        <w:rPr>
          <w:b/>
          <w:sz w:val="4"/>
          <w:szCs w:val="4"/>
        </w:rPr>
      </w:pPr>
    </w:p>
    <w:p w14:paraId="73136AF7" w14:textId="77777777" w:rsidR="009D6B68" w:rsidRDefault="009D6B68">
      <w:pPr>
        <w:rPr>
          <w:b/>
          <w:sz w:val="4"/>
          <w:szCs w:val="4"/>
        </w:rPr>
      </w:pPr>
    </w:p>
    <w:p w14:paraId="4AFB8110" w14:textId="77777777" w:rsidR="009D6B68" w:rsidRDefault="009D6B68">
      <w:pPr>
        <w:rPr>
          <w:b/>
          <w:sz w:val="4"/>
          <w:szCs w:val="4"/>
        </w:rPr>
      </w:pPr>
    </w:p>
    <w:p w14:paraId="2D931C0E" w14:textId="77777777" w:rsidR="009D6B68" w:rsidRDefault="009D6B68">
      <w:pPr>
        <w:rPr>
          <w:b/>
          <w:sz w:val="4"/>
          <w:szCs w:val="4"/>
        </w:rPr>
      </w:pPr>
    </w:p>
    <w:p w14:paraId="7FA8055F" w14:textId="77777777" w:rsidR="009D6B68" w:rsidRDefault="009D6B68">
      <w:pPr>
        <w:rPr>
          <w:b/>
          <w:sz w:val="4"/>
          <w:szCs w:val="4"/>
        </w:rPr>
      </w:pPr>
    </w:p>
    <w:p w14:paraId="6BE307DE" w14:textId="77777777" w:rsidR="009D6B68" w:rsidRDefault="009D6B68">
      <w:pPr>
        <w:rPr>
          <w:b/>
          <w:sz w:val="4"/>
          <w:szCs w:val="4"/>
        </w:rPr>
      </w:pPr>
    </w:p>
    <w:p w14:paraId="7FB1C150" w14:textId="77777777" w:rsidR="009D6B68" w:rsidRDefault="009D6B68">
      <w:pPr>
        <w:rPr>
          <w:b/>
          <w:sz w:val="4"/>
          <w:szCs w:val="4"/>
        </w:rPr>
      </w:pPr>
    </w:p>
    <w:p w14:paraId="61520908" w14:textId="77777777" w:rsidR="009D6B68" w:rsidRDefault="009D6B68">
      <w:pPr>
        <w:rPr>
          <w:b/>
          <w:sz w:val="4"/>
          <w:szCs w:val="4"/>
        </w:rPr>
      </w:pPr>
    </w:p>
    <w:p w14:paraId="23315232" w14:textId="77777777" w:rsidR="009D6B68" w:rsidRDefault="009D6B68">
      <w:pPr>
        <w:rPr>
          <w:b/>
          <w:sz w:val="4"/>
          <w:szCs w:val="4"/>
        </w:rPr>
      </w:pPr>
    </w:p>
    <w:p w14:paraId="362B1D49" w14:textId="08C34156" w:rsidR="008A23CC" w:rsidRDefault="008A23CC">
      <w:pPr>
        <w:rPr>
          <w:b/>
          <w:sz w:val="4"/>
          <w:szCs w:val="4"/>
        </w:rPr>
      </w:pPr>
      <w:r>
        <w:rPr>
          <w:b/>
          <w:sz w:val="4"/>
          <w:szCs w:val="4"/>
        </w:rPr>
        <w:br w:type="page"/>
      </w:r>
    </w:p>
    <w:p w14:paraId="45AE3FDC" w14:textId="77777777" w:rsidR="009D6B68" w:rsidRDefault="009D6B68">
      <w:pPr>
        <w:rPr>
          <w:b/>
          <w:sz w:val="4"/>
          <w:szCs w:val="4"/>
        </w:rPr>
      </w:pPr>
    </w:p>
    <w:p w14:paraId="2F0F3A2F" w14:textId="77777777" w:rsidR="009D6B68" w:rsidRDefault="00000000">
      <w:pPr>
        <w:pBdr>
          <w:top w:val="nil"/>
          <w:left w:val="nil"/>
          <w:bottom w:val="nil"/>
          <w:right w:val="nil"/>
          <w:between w:val="nil"/>
        </w:pBdr>
        <w:ind w:left="720"/>
        <w:jc w:val="center"/>
        <w:rPr>
          <w:sz w:val="24"/>
          <w:szCs w:val="24"/>
        </w:rPr>
      </w:pPr>
      <w:r>
        <w:rPr>
          <w:sz w:val="24"/>
          <w:szCs w:val="24"/>
        </w:rPr>
        <w:t>Aneks 3</w:t>
      </w:r>
    </w:p>
    <w:p w14:paraId="7637ED8B" w14:textId="77777777" w:rsidR="009D6B68" w:rsidRDefault="00000000">
      <w:pPr>
        <w:spacing w:after="0" w:line="240" w:lineRule="auto"/>
        <w:rPr>
          <w:i/>
          <w:sz w:val="24"/>
          <w:szCs w:val="24"/>
        </w:rPr>
      </w:pPr>
      <w:r>
        <w:rPr>
          <w:color w:val="000000"/>
          <w:sz w:val="24"/>
          <w:szCs w:val="24"/>
          <w:highlight w:val="white"/>
        </w:rPr>
        <w:t>(Mt 7, 24-27) Każdego więc, kto tych słów moich słucha i wypełnia je, można porównać z człowiekiem roztropnym, który dom swój zbudował na skale. Spadł deszcz, wezbrały potoki, zerwały się wichry i uderzyły w ten dom. On jednak nie runął, bo na skale był utwierdzony. Każdego zaś, kto tych słów moich słucha, a nie wypełnia ich, można porównać z człowiekiem nierozsądnym, który dom swój zbudował na piasku. Spadł deszcz, wezbrały potoki, zerwały się wichry i rzuciły się na ten dom. I runął, a upadek jego był wielki».</w:t>
      </w:r>
      <w:r>
        <w:rPr>
          <w:sz w:val="24"/>
          <w:szCs w:val="24"/>
          <w:highlight w:val="white"/>
        </w:rPr>
        <w:t>Gdy Jezus dokończył tych mów, tłumy zdumiewały się Jego nauką. Uczył ich bowiem jak ten, który ma władzę, a nie jak ich uczeni w Piśmie.</w:t>
      </w:r>
    </w:p>
    <w:p w14:paraId="5AA0F0D8" w14:textId="77777777" w:rsidR="009D6B68" w:rsidRDefault="009D6B68">
      <w:pPr>
        <w:pBdr>
          <w:top w:val="nil"/>
          <w:left w:val="nil"/>
          <w:bottom w:val="nil"/>
          <w:right w:val="nil"/>
          <w:between w:val="nil"/>
        </w:pBdr>
        <w:ind w:left="720"/>
        <w:rPr>
          <w:sz w:val="24"/>
          <w:szCs w:val="24"/>
        </w:rPr>
      </w:pPr>
    </w:p>
    <w:tbl>
      <w:tblPr>
        <w:tblStyle w:val="a3"/>
        <w:tblW w:w="947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36"/>
        <w:gridCol w:w="4736"/>
      </w:tblGrid>
      <w:tr w:rsidR="009D6B68" w14:paraId="1C5A4A81" w14:textId="77777777">
        <w:trPr>
          <w:trHeight w:val="525"/>
        </w:trPr>
        <w:tc>
          <w:tcPr>
            <w:tcW w:w="4736" w:type="dxa"/>
            <w:tcMar>
              <w:top w:w="100" w:type="dxa"/>
              <w:left w:w="100" w:type="dxa"/>
              <w:bottom w:w="100" w:type="dxa"/>
              <w:right w:w="100" w:type="dxa"/>
            </w:tcMar>
          </w:tcPr>
          <w:p w14:paraId="6B447857" w14:textId="77777777" w:rsidR="009D6B68" w:rsidRDefault="00000000">
            <w:pPr>
              <w:widowControl w:val="0"/>
              <w:pBdr>
                <w:top w:val="nil"/>
                <w:left w:val="nil"/>
                <w:bottom w:val="nil"/>
                <w:right w:val="nil"/>
                <w:between w:val="nil"/>
              </w:pBdr>
              <w:spacing w:after="0" w:line="240" w:lineRule="auto"/>
              <w:rPr>
                <w:sz w:val="24"/>
                <w:szCs w:val="24"/>
              </w:rPr>
            </w:pPr>
            <w:r>
              <w:rPr>
                <w:sz w:val="24"/>
                <w:szCs w:val="24"/>
              </w:rPr>
              <w:t>PYTANIE:</w:t>
            </w:r>
          </w:p>
        </w:tc>
        <w:tc>
          <w:tcPr>
            <w:tcW w:w="4736" w:type="dxa"/>
            <w:tcMar>
              <w:top w:w="100" w:type="dxa"/>
              <w:left w:w="100" w:type="dxa"/>
              <w:bottom w:w="100" w:type="dxa"/>
              <w:right w:w="100" w:type="dxa"/>
            </w:tcMar>
          </w:tcPr>
          <w:p w14:paraId="3CC994B2" w14:textId="77777777" w:rsidR="009D6B68" w:rsidRDefault="00000000">
            <w:pPr>
              <w:widowControl w:val="0"/>
              <w:pBdr>
                <w:top w:val="nil"/>
                <w:left w:val="nil"/>
                <w:bottom w:val="nil"/>
                <w:right w:val="nil"/>
                <w:between w:val="nil"/>
              </w:pBdr>
              <w:spacing w:after="0" w:line="240" w:lineRule="auto"/>
              <w:rPr>
                <w:sz w:val="24"/>
                <w:szCs w:val="24"/>
              </w:rPr>
            </w:pPr>
            <w:r>
              <w:rPr>
                <w:sz w:val="24"/>
                <w:szCs w:val="24"/>
              </w:rPr>
              <w:t>ODPOWIEDŹ:</w:t>
            </w:r>
          </w:p>
        </w:tc>
      </w:tr>
      <w:tr w:rsidR="009D6B68" w14:paraId="6278781E" w14:textId="77777777">
        <w:trPr>
          <w:trHeight w:val="1380"/>
        </w:trPr>
        <w:tc>
          <w:tcPr>
            <w:tcW w:w="4736" w:type="dxa"/>
            <w:tcMar>
              <w:top w:w="100" w:type="dxa"/>
              <w:left w:w="100" w:type="dxa"/>
              <w:bottom w:w="100" w:type="dxa"/>
              <w:right w:w="100" w:type="dxa"/>
            </w:tcMar>
          </w:tcPr>
          <w:p w14:paraId="4EE90889" w14:textId="77777777" w:rsidR="009D6B68" w:rsidRDefault="00000000">
            <w:pPr>
              <w:shd w:val="clear" w:color="auto" w:fill="FFFFFF"/>
              <w:spacing w:after="0" w:line="240" w:lineRule="auto"/>
              <w:rPr>
                <w:sz w:val="24"/>
                <w:szCs w:val="24"/>
              </w:rPr>
            </w:pPr>
            <w:r>
              <w:rPr>
                <w:sz w:val="24"/>
                <w:szCs w:val="24"/>
              </w:rPr>
              <w:t>Czego dotyczy cały tekst?</w:t>
            </w:r>
          </w:p>
        </w:tc>
        <w:tc>
          <w:tcPr>
            <w:tcW w:w="4736" w:type="dxa"/>
            <w:tcMar>
              <w:top w:w="100" w:type="dxa"/>
              <w:left w:w="100" w:type="dxa"/>
              <w:bottom w:w="100" w:type="dxa"/>
              <w:right w:w="100" w:type="dxa"/>
            </w:tcMar>
          </w:tcPr>
          <w:p w14:paraId="5CF94928" w14:textId="77777777" w:rsidR="009D6B68" w:rsidRDefault="009D6B68">
            <w:pPr>
              <w:widowControl w:val="0"/>
              <w:pBdr>
                <w:top w:val="nil"/>
                <w:left w:val="nil"/>
                <w:bottom w:val="nil"/>
                <w:right w:val="nil"/>
                <w:between w:val="nil"/>
              </w:pBdr>
              <w:spacing w:after="0" w:line="240" w:lineRule="auto"/>
              <w:rPr>
                <w:sz w:val="24"/>
                <w:szCs w:val="24"/>
              </w:rPr>
            </w:pPr>
          </w:p>
        </w:tc>
      </w:tr>
      <w:tr w:rsidR="009D6B68" w14:paraId="4E321ED8" w14:textId="77777777">
        <w:trPr>
          <w:trHeight w:val="1410"/>
        </w:trPr>
        <w:tc>
          <w:tcPr>
            <w:tcW w:w="4736" w:type="dxa"/>
            <w:tcMar>
              <w:top w:w="100" w:type="dxa"/>
              <w:left w:w="100" w:type="dxa"/>
              <w:bottom w:w="100" w:type="dxa"/>
              <w:right w:w="100" w:type="dxa"/>
            </w:tcMar>
          </w:tcPr>
          <w:p w14:paraId="42A50904" w14:textId="77777777" w:rsidR="009D6B68" w:rsidRDefault="00000000">
            <w:pPr>
              <w:widowControl w:val="0"/>
              <w:pBdr>
                <w:top w:val="nil"/>
                <w:left w:val="nil"/>
                <w:bottom w:val="nil"/>
                <w:right w:val="nil"/>
                <w:between w:val="nil"/>
              </w:pBdr>
              <w:spacing w:after="0" w:line="240" w:lineRule="auto"/>
              <w:rPr>
                <w:sz w:val="24"/>
                <w:szCs w:val="24"/>
              </w:rPr>
            </w:pPr>
            <w:r>
              <w:rPr>
                <w:sz w:val="24"/>
                <w:szCs w:val="24"/>
              </w:rPr>
              <w:t>Jaki jest kontekst?</w:t>
            </w:r>
          </w:p>
        </w:tc>
        <w:tc>
          <w:tcPr>
            <w:tcW w:w="4736" w:type="dxa"/>
            <w:tcMar>
              <w:top w:w="100" w:type="dxa"/>
              <w:left w:w="100" w:type="dxa"/>
              <w:bottom w:w="100" w:type="dxa"/>
              <w:right w:w="100" w:type="dxa"/>
            </w:tcMar>
          </w:tcPr>
          <w:p w14:paraId="5057AA6E" w14:textId="77777777" w:rsidR="009D6B68" w:rsidRDefault="009D6B68">
            <w:pPr>
              <w:widowControl w:val="0"/>
              <w:pBdr>
                <w:top w:val="nil"/>
                <w:left w:val="nil"/>
                <w:bottom w:val="nil"/>
                <w:right w:val="nil"/>
                <w:between w:val="nil"/>
              </w:pBdr>
              <w:spacing w:after="0" w:line="240" w:lineRule="auto"/>
              <w:rPr>
                <w:sz w:val="24"/>
                <w:szCs w:val="24"/>
              </w:rPr>
            </w:pPr>
          </w:p>
        </w:tc>
      </w:tr>
      <w:tr w:rsidR="009D6B68" w14:paraId="6FBC4DBD" w14:textId="77777777">
        <w:trPr>
          <w:trHeight w:val="1485"/>
        </w:trPr>
        <w:tc>
          <w:tcPr>
            <w:tcW w:w="4736" w:type="dxa"/>
            <w:tcMar>
              <w:top w:w="100" w:type="dxa"/>
              <w:left w:w="100" w:type="dxa"/>
              <w:bottom w:w="100" w:type="dxa"/>
              <w:right w:w="100" w:type="dxa"/>
            </w:tcMar>
          </w:tcPr>
          <w:p w14:paraId="73D618FC" w14:textId="77777777" w:rsidR="009D6B68" w:rsidRDefault="00000000">
            <w:pPr>
              <w:shd w:val="clear" w:color="auto" w:fill="FFFFFF"/>
              <w:spacing w:after="0" w:line="240" w:lineRule="auto"/>
              <w:rPr>
                <w:sz w:val="24"/>
                <w:szCs w:val="24"/>
              </w:rPr>
            </w:pPr>
            <w:r>
              <w:rPr>
                <w:sz w:val="24"/>
                <w:szCs w:val="24"/>
              </w:rPr>
              <w:t xml:space="preserve">Jakie wnioski z tekstu możemy wyciągnąć do życia codziennego? </w:t>
            </w:r>
          </w:p>
        </w:tc>
        <w:tc>
          <w:tcPr>
            <w:tcW w:w="4736" w:type="dxa"/>
            <w:tcMar>
              <w:top w:w="100" w:type="dxa"/>
              <w:left w:w="100" w:type="dxa"/>
              <w:bottom w:w="100" w:type="dxa"/>
              <w:right w:w="100" w:type="dxa"/>
            </w:tcMar>
          </w:tcPr>
          <w:p w14:paraId="7789778D" w14:textId="77777777" w:rsidR="009D6B68" w:rsidRDefault="009D6B68">
            <w:pPr>
              <w:widowControl w:val="0"/>
              <w:pBdr>
                <w:top w:val="nil"/>
                <w:left w:val="nil"/>
                <w:bottom w:val="nil"/>
                <w:right w:val="nil"/>
                <w:between w:val="nil"/>
              </w:pBdr>
              <w:spacing w:after="0" w:line="240" w:lineRule="auto"/>
              <w:rPr>
                <w:sz w:val="24"/>
                <w:szCs w:val="24"/>
              </w:rPr>
            </w:pPr>
          </w:p>
        </w:tc>
      </w:tr>
    </w:tbl>
    <w:p w14:paraId="25FF2CB2" w14:textId="77777777" w:rsidR="009D6B68" w:rsidRDefault="009D6B68">
      <w:pPr>
        <w:rPr>
          <w:b/>
          <w:sz w:val="4"/>
          <w:szCs w:val="4"/>
        </w:rPr>
      </w:pPr>
    </w:p>
    <w:p w14:paraId="496264D5" w14:textId="77777777" w:rsidR="009D6B68" w:rsidRDefault="009D6B68">
      <w:pPr>
        <w:rPr>
          <w:b/>
          <w:sz w:val="4"/>
          <w:szCs w:val="4"/>
        </w:rPr>
      </w:pPr>
    </w:p>
    <w:p w14:paraId="5EC313BF" w14:textId="77777777" w:rsidR="009D6B68" w:rsidRDefault="009D6B68">
      <w:pPr>
        <w:rPr>
          <w:b/>
          <w:sz w:val="4"/>
          <w:szCs w:val="4"/>
        </w:rPr>
      </w:pPr>
    </w:p>
    <w:p w14:paraId="7CD97474" w14:textId="77777777" w:rsidR="009D6B68" w:rsidRDefault="009D6B68">
      <w:pPr>
        <w:rPr>
          <w:b/>
          <w:sz w:val="4"/>
          <w:szCs w:val="4"/>
        </w:rPr>
      </w:pPr>
    </w:p>
    <w:p w14:paraId="3D557FD3" w14:textId="77777777" w:rsidR="009D6B68" w:rsidRDefault="009D6B68">
      <w:pPr>
        <w:rPr>
          <w:b/>
          <w:sz w:val="4"/>
          <w:szCs w:val="4"/>
        </w:rPr>
      </w:pPr>
    </w:p>
    <w:p w14:paraId="14159AE5" w14:textId="77777777" w:rsidR="009D6B68" w:rsidRDefault="009D6B68">
      <w:pPr>
        <w:rPr>
          <w:b/>
          <w:sz w:val="4"/>
          <w:szCs w:val="4"/>
        </w:rPr>
      </w:pPr>
    </w:p>
    <w:p w14:paraId="1BE4037B" w14:textId="77777777" w:rsidR="009D6B68" w:rsidRDefault="009D6B68">
      <w:pPr>
        <w:rPr>
          <w:b/>
          <w:sz w:val="4"/>
          <w:szCs w:val="4"/>
        </w:rPr>
      </w:pPr>
    </w:p>
    <w:tbl>
      <w:tblPr>
        <w:tblStyle w:val="a4"/>
        <w:tblpPr w:leftFromText="141" w:rightFromText="141" w:vertAnchor="text" w:tblpX="1343" w:tblpY="397"/>
        <w:tblW w:w="8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5"/>
      </w:tblGrid>
      <w:tr w:rsidR="009D6B68" w14:paraId="128B3371" w14:textId="77777777">
        <w:trPr>
          <w:trHeight w:val="987"/>
        </w:trPr>
        <w:tc>
          <w:tcPr>
            <w:tcW w:w="8075" w:type="dxa"/>
          </w:tcPr>
          <w:p w14:paraId="156659AE" w14:textId="77777777" w:rsidR="009D6B68" w:rsidRDefault="00000000">
            <w:pPr>
              <w:rPr>
                <w:b/>
                <w:sz w:val="4"/>
                <w:szCs w:val="4"/>
              </w:rPr>
            </w:pPr>
            <w:r>
              <w:rPr>
                <w:noProof/>
              </w:rPr>
              <w:drawing>
                <wp:anchor distT="0" distB="0" distL="114300" distR="114300" simplePos="0" relativeHeight="251672576" behindDoc="0" locked="0" layoutInCell="1" hidden="0" allowOverlap="1" wp14:anchorId="01747DEF" wp14:editId="6D0FEC79">
                  <wp:simplePos x="0" y="0"/>
                  <wp:positionH relativeFrom="column">
                    <wp:posOffset>2377440</wp:posOffset>
                  </wp:positionH>
                  <wp:positionV relativeFrom="paragraph">
                    <wp:posOffset>119379</wp:posOffset>
                  </wp:positionV>
                  <wp:extent cx="421005" cy="289560"/>
                  <wp:effectExtent l="0" t="0" r="0" b="0"/>
                  <wp:wrapNone/>
                  <wp:docPr id="7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421005" cy="289560"/>
                          </a:xfrm>
                          <a:prstGeom prst="rect">
                            <a:avLst/>
                          </a:prstGeom>
                          <a:ln/>
                        </pic:spPr>
                      </pic:pic>
                    </a:graphicData>
                  </a:graphic>
                </wp:anchor>
              </w:drawing>
            </w:r>
            <w:r>
              <w:rPr>
                <w:noProof/>
              </w:rPr>
              <w:drawing>
                <wp:anchor distT="0" distB="0" distL="114300" distR="114300" simplePos="0" relativeHeight="251673600" behindDoc="0" locked="0" layoutInCell="1" hidden="0" allowOverlap="1" wp14:anchorId="16EFD612" wp14:editId="09F43627">
                  <wp:simplePos x="0" y="0"/>
                  <wp:positionH relativeFrom="column">
                    <wp:posOffset>929005</wp:posOffset>
                  </wp:positionH>
                  <wp:positionV relativeFrom="paragraph">
                    <wp:posOffset>98425</wp:posOffset>
                  </wp:positionV>
                  <wp:extent cx="317500" cy="317500"/>
                  <wp:effectExtent l="0" t="0" r="0" b="0"/>
                  <wp:wrapNone/>
                  <wp:docPr id="7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317500" cy="317500"/>
                          </a:xfrm>
                          <a:prstGeom prst="rect">
                            <a:avLst/>
                          </a:prstGeom>
                          <a:ln/>
                        </pic:spPr>
                      </pic:pic>
                    </a:graphicData>
                  </a:graphic>
                </wp:anchor>
              </w:drawing>
            </w:r>
            <w:r>
              <w:rPr>
                <w:noProof/>
              </w:rPr>
              <w:drawing>
                <wp:anchor distT="0" distB="0" distL="114300" distR="114300" simplePos="0" relativeHeight="251674624" behindDoc="0" locked="0" layoutInCell="1" hidden="0" allowOverlap="1" wp14:anchorId="78CE1FD3" wp14:editId="16A7E18F">
                  <wp:simplePos x="0" y="0"/>
                  <wp:positionH relativeFrom="column">
                    <wp:posOffset>4534535</wp:posOffset>
                  </wp:positionH>
                  <wp:positionV relativeFrom="paragraph">
                    <wp:posOffset>59689</wp:posOffset>
                  </wp:positionV>
                  <wp:extent cx="371475" cy="335280"/>
                  <wp:effectExtent l="0" t="0" r="0" b="0"/>
                  <wp:wrapNone/>
                  <wp:docPr id="7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371475" cy="335280"/>
                          </a:xfrm>
                          <a:prstGeom prst="rect">
                            <a:avLst/>
                          </a:prstGeom>
                          <a:ln/>
                        </pic:spPr>
                      </pic:pic>
                    </a:graphicData>
                  </a:graphic>
                </wp:anchor>
              </w:drawing>
            </w:r>
            <w:r>
              <w:rPr>
                <w:noProof/>
              </w:rPr>
              <w:drawing>
                <wp:anchor distT="0" distB="0" distL="114300" distR="114300" simplePos="0" relativeHeight="251675648" behindDoc="0" locked="0" layoutInCell="1" hidden="0" allowOverlap="1" wp14:anchorId="4184E0D3" wp14:editId="21B1C922">
                  <wp:simplePos x="0" y="0"/>
                  <wp:positionH relativeFrom="column">
                    <wp:posOffset>4090034</wp:posOffset>
                  </wp:positionH>
                  <wp:positionV relativeFrom="paragraph">
                    <wp:posOffset>62230</wp:posOffset>
                  </wp:positionV>
                  <wp:extent cx="358140" cy="358140"/>
                  <wp:effectExtent l="0" t="0" r="0" b="0"/>
                  <wp:wrapNone/>
                  <wp:docPr id="9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
                          <a:srcRect/>
                          <a:stretch>
                            <a:fillRect/>
                          </a:stretch>
                        </pic:blipFill>
                        <pic:spPr>
                          <a:xfrm>
                            <a:off x="0" y="0"/>
                            <a:ext cx="358140" cy="358140"/>
                          </a:xfrm>
                          <a:prstGeom prst="rect">
                            <a:avLst/>
                          </a:prstGeom>
                          <a:ln/>
                        </pic:spPr>
                      </pic:pic>
                    </a:graphicData>
                  </a:graphic>
                </wp:anchor>
              </w:drawing>
            </w:r>
            <w:r>
              <w:rPr>
                <w:noProof/>
              </w:rPr>
              <w:drawing>
                <wp:anchor distT="0" distB="0" distL="114300" distR="114300" simplePos="0" relativeHeight="251676672" behindDoc="0" locked="0" layoutInCell="1" hidden="0" allowOverlap="1" wp14:anchorId="3C7DE5F5" wp14:editId="44EBC238">
                  <wp:simplePos x="0" y="0"/>
                  <wp:positionH relativeFrom="column">
                    <wp:posOffset>1861185</wp:posOffset>
                  </wp:positionH>
                  <wp:positionV relativeFrom="paragraph">
                    <wp:posOffset>8255</wp:posOffset>
                  </wp:positionV>
                  <wp:extent cx="414020" cy="466725"/>
                  <wp:effectExtent l="0" t="0" r="0" b="0"/>
                  <wp:wrapNone/>
                  <wp:docPr id="8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77696" behindDoc="0" locked="0" layoutInCell="1" hidden="0" allowOverlap="1" wp14:anchorId="2386AC7F" wp14:editId="009448ED">
                  <wp:simplePos x="0" y="0"/>
                  <wp:positionH relativeFrom="column">
                    <wp:posOffset>424815</wp:posOffset>
                  </wp:positionH>
                  <wp:positionV relativeFrom="paragraph">
                    <wp:posOffset>44450</wp:posOffset>
                  </wp:positionV>
                  <wp:extent cx="427990" cy="424180"/>
                  <wp:effectExtent l="0" t="0" r="0" b="0"/>
                  <wp:wrapNone/>
                  <wp:docPr id="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427990" cy="424180"/>
                          </a:xfrm>
                          <a:prstGeom prst="rect">
                            <a:avLst/>
                          </a:prstGeom>
                          <a:ln/>
                        </pic:spPr>
                      </pic:pic>
                    </a:graphicData>
                  </a:graphic>
                </wp:anchor>
              </w:drawing>
            </w:r>
            <w:r>
              <w:rPr>
                <w:noProof/>
              </w:rPr>
              <w:drawing>
                <wp:anchor distT="0" distB="0" distL="114300" distR="114300" simplePos="0" relativeHeight="251678720" behindDoc="0" locked="0" layoutInCell="1" hidden="0" allowOverlap="1" wp14:anchorId="53BE55D5" wp14:editId="47EFACE3">
                  <wp:simplePos x="0" y="0"/>
                  <wp:positionH relativeFrom="column">
                    <wp:posOffset>48262</wp:posOffset>
                  </wp:positionH>
                  <wp:positionV relativeFrom="paragraph">
                    <wp:posOffset>45720</wp:posOffset>
                  </wp:positionV>
                  <wp:extent cx="275590" cy="368300"/>
                  <wp:effectExtent l="0" t="0" r="0" b="0"/>
                  <wp:wrapNone/>
                  <wp:docPr id="8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275590" cy="368300"/>
                          </a:xfrm>
                          <a:prstGeom prst="rect">
                            <a:avLst/>
                          </a:prstGeom>
                          <a:ln/>
                        </pic:spPr>
                      </pic:pic>
                    </a:graphicData>
                  </a:graphic>
                </wp:anchor>
              </w:drawing>
            </w:r>
            <w:r>
              <w:rPr>
                <w:noProof/>
              </w:rPr>
              <w:drawing>
                <wp:anchor distT="0" distB="0" distL="114300" distR="114300" simplePos="0" relativeHeight="251679744" behindDoc="0" locked="0" layoutInCell="1" hidden="0" allowOverlap="1" wp14:anchorId="50C863F8" wp14:editId="32B00353">
                  <wp:simplePos x="0" y="0"/>
                  <wp:positionH relativeFrom="column">
                    <wp:posOffset>3703320</wp:posOffset>
                  </wp:positionH>
                  <wp:positionV relativeFrom="paragraph">
                    <wp:posOffset>8255</wp:posOffset>
                  </wp:positionV>
                  <wp:extent cx="301625" cy="490220"/>
                  <wp:effectExtent l="0" t="0" r="0" b="0"/>
                  <wp:wrapNone/>
                  <wp:docPr id="8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301625" cy="490220"/>
                          </a:xfrm>
                          <a:prstGeom prst="rect">
                            <a:avLst/>
                          </a:prstGeom>
                          <a:ln/>
                        </pic:spPr>
                      </pic:pic>
                    </a:graphicData>
                  </a:graphic>
                </wp:anchor>
              </w:drawing>
            </w:r>
            <w:r>
              <w:rPr>
                <w:noProof/>
              </w:rPr>
              <w:drawing>
                <wp:anchor distT="0" distB="0" distL="114300" distR="114300" simplePos="0" relativeHeight="251680768" behindDoc="0" locked="0" layoutInCell="1" hidden="0" allowOverlap="1" wp14:anchorId="257C6603" wp14:editId="30625948">
                  <wp:simplePos x="0" y="0"/>
                  <wp:positionH relativeFrom="column">
                    <wp:posOffset>2809875</wp:posOffset>
                  </wp:positionH>
                  <wp:positionV relativeFrom="paragraph">
                    <wp:posOffset>-26667</wp:posOffset>
                  </wp:positionV>
                  <wp:extent cx="383455" cy="551180"/>
                  <wp:effectExtent l="0" t="0" r="0" b="0"/>
                  <wp:wrapNone/>
                  <wp:docPr id="6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81792" behindDoc="0" locked="0" layoutInCell="1" hidden="0" allowOverlap="1" wp14:anchorId="4807F0FA" wp14:editId="73B48E25">
                  <wp:simplePos x="0" y="0"/>
                  <wp:positionH relativeFrom="column">
                    <wp:posOffset>3259455</wp:posOffset>
                  </wp:positionH>
                  <wp:positionV relativeFrom="paragraph">
                    <wp:posOffset>-31748</wp:posOffset>
                  </wp:positionV>
                  <wp:extent cx="403578" cy="569616"/>
                  <wp:effectExtent l="0" t="0" r="0" b="0"/>
                  <wp:wrapNone/>
                  <wp:docPr id="9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403578" cy="569616"/>
                          </a:xfrm>
                          <a:prstGeom prst="rect">
                            <a:avLst/>
                          </a:prstGeom>
                          <a:ln/>
                        </pic:spPr>
                      </pic:pic>
                    </a:graphicData>
                  </a:graphic>
                </wp:anchor>
              </w:drawing>
            </w:r>
            <w:r>
              <w:rPr>
                <w:noProof/>
              </w:rPr>
              <w:drawing>
                <wp:anchor distT="0" distB="0" distL="114300" distR="114300" simplePos="0" relativeHeight="251682816" behindDoc="0" locked="0" layoutInCell="1" hidden="0" allowOverlap="1" wp14:anchorId="70BE0DC9" wp14:editId="4623CB09">
                  <wp:simplePos x="0" y="0"/>
                  <wp:positionH relativeFrom="column">
                    <wp:posOffset>1426210</wp:posOffset>
                  </wp:positionH>
                  <wp:positionV relativeFrom="paragraph">
                    <wp:posOffset>95885</wp:posOffset>
                  </wp:positionV>
                  <wp:extent cx="340995" cy="353695"/>
                  <wp:effectExtent l="0" t="0" r="0" b="0"/>
                  <wp:wrapNone/>
                  <wp:docPr id="8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tc>
      </w:tr>
    </w:tbl>
    <w:p w14:paraId="0141379E" w14:textId="77777777" w:rsidR="009D6B68" w:rsidRDefault="009D6B68">
      <w:pPr>
        <w:rPr>
          <w:b/>
          <w:sz w:val="4"/>
          <w:szCs w:val="4"/>
        </w:rPr>
      </w:pPr>
    </w:p>
    <w:p w14:paraId="3DFF5967" w14:textId="77777777" w:rsidR="009D6B68" w:rsidRDefault="009D6B68">
      <w:pPr>
        <w:rPr>
          <w:b/>
          <w:sz w:val="4"/>
          <w:szCs w:val="4"/>
        </w:rPr>
      </w:pPr>
    </w:p>
    <w:p w14:paraId="08159652" w14:textId="77777777" w:rsidR="009D6B68" w:rsidRDefault="009D6B68">
      <w:pPr>
        <w:rPr>
          <w:b/>
          <w:sz w:val="4"/>
          <w:szCs w:val="4"/>
        </w:rPr>
      </w:pPr>
    </w:p>
    <w:p w14:paraId="3F3474D2" w14:textId="77777777" w:rsidR="009D6B68" w:rsidRDefault="009D6B68">
      <w:pPr>
        <w:rPr>
          <w:b/>
          <w:sz w:val="4"/>
          <w:szCs w:val="4"/>
        </w:rPr>
      </w:pPr>
    </w:p>
    <w:p w14:paraId="5A727C7F" w14:textId="77777777" w:rsidR="009D6B68" w:rsidRDefault="009D6B68">
      <w:pPr>
        <w:rPr>
          <w:b/>
          <w:sz w:val="4"/>
          <w:szCs w:val="4"/>
        </w:rPr>
      </w:pPr>
    </w:p>
    <w:p w14:paraId="751EF6AA" w14:textId="77777777" w:rsidR="009D6B68" w:rsidRDefault="009D6B68">
      <w:pPr>
        <w:rPr>
          <w:b/>
          <w:sz w:val="4"/>
          <w:szCs w:val="4"/>
        </w:rPr>
      </w:pPr>
    </w:p>
    <w:p w14:paraId="3FE9D27E" w14:textId="77777777" w:rsidR="009D6B68" w:rsidRDefault="009D6B68">
      <w:pPr>
        <w:rPr>
          <w:b/>
          <w:sz w:val="4"/>
          <w:szCs w:val="4"/>
        </w:rPr>
      </w:pPr>
    </w:p>
    <w:p w14:paraId="083CF3A2" w14:textId="77777777" w:rsidR="009D6B68" w:rsidRDefault="009D6B68">
      <w:pPr>
        <w:rPr>
          <w:b/>
          <w:sz w:val="4"/>
          <w:szCs w:val="4"/>
        </w:rPr>
      </w:pPr>
    </w:p>
    <w:p w14:paraId="255B48BF" w14:textId="77777777" w:rsidR="009D6B68" w:rsidRDefault="009D6B68">
      <w:pPr>
        <w:rPr>
          <w:b/>
          <w:sz w:val="4"/>
          <w:szCs w:val="4"/>
        </w:rPr>
      </w:pPr>
    </w:p>
    <w:p w14:paraId="3A029863" w14:textId="77777777" w:rsidR="009D6B68" w:rsidRDefault="009D6B68">
      <w:pPr>
        <w:rPr>
          <w:b/>
          <w:sz w:val="4"/>
          <w:szCs w:val="4"/>
        </w:rPr>
      </w:pPr>
    </w:p>
    <w:p w14:paraId="109CCF01" w14:textId="77777777" w:rsidR="009D6B68" w:rsidRDefault="009D6B68">
      <w:pPr>
        <w:rPr>
          <w:b/>
          <w:sz w:val="4"/>
          <w:szCs w:val="4"/>
        </w:rPr>
      </w:pPr>
    </w:p>
    <w:p w14:paraId="6ABE2650" w14:textId="77777777" w:rsidR="009D6B68" w:rsidRDefault="009D6B68">
      <w:pPr>
        <w:rPr>
          <w:b/>
          <w:sz w:val="4"/>
          <w:szCs w:val="4"/>
        </w:rPr>
      </w:pPr>
    </w:p>
    <w:sectPr w:rsidR="009D6B68">
      <w:footerReference w:type="default" r:id="rId21"/>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66184" w14:textId="77777777" w:rsidR="00F17805" w:rsidRDefault="00F17805">
      <w:pPr>
        <w:spacing w:after="0" w:line="240" w:lineRule="auto"/>
      </w:pPr>
      <w:r>
        <w:separator/>
      </w:r>
    </w:p>
  </w:endnote>
  <w:endnote w:type="continuationSeparator" w:id="0">
    <w:p w14:paraId="7B5E8621" w14:textId="77777777" w:rsidR="00F17805" w:rsidRDefault="00F17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D44B2" w14:textId="77777777" w:rsidR="009D6B68"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E0BED">
      <w:rPr>
        <w:noProof/>
        <w:color w:val="000000"/>
      </w:rPr>
      <w:t>1</w:t>
    </w:r>
    <w:r>
      <w:rPr>
        <w:color w:val="000000"/>
      </w:rPr>
      <w:fldChar w:fldCharType="end"/>
    </w:r>
  </w:p>
  <w:p w14:paraId="3C613CD4" w14:textId="77777777" w:rsidR="009D6B68" w:rsidRDefault="009D6B68">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1AA20" w14:textId="77777777" w:rsidR="00F17805" w:rsidRDefault="00F17805">
      <w:pPr>
        <w:spacing w:after="0" w:line="240" w:lineRule="auto"/>
      </w:pPr>
      <w:r>
        <w:separator/>
      </w:r>
    </w:p>
  </w:footnote>
  <w:footnote w:type="continuationSeparator" w:id="0">
    <w:p w14:paraId="7E3ECC78" w14:textId="77777777" w:rsidR="00F17805" w:rsidRDefault="00F178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F0AA5"/>
    <w:multiLevelType w:val="multilevel"/>
    <w:tmpl w:val="39028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84E5A8D"/>
    <w:multiLevelType w:val="multilevel"/>
    <w:tmpl w:val="14848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EFF400C"/>
    <w:multiLevelType w:val="multilevel"/>
    <w:tmpl w:val="9AEAA0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4864800"/>
    <w:multiLevelType w:val="multilevel"/>
    <w:tmpl w:val="EFB203C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9FD653B"/>
    <w:multiLevelType w:val="multilevel"/>
    <w:tmpl w:val="B57027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52876157">
    <w:abstractNumId w:val="0"/>
  </w:num>
  <w:num w:numId="2" w16cid:durableId="2130202263">
    <w:abstractNumId w:val="4"/>
  </w:num>
  <w:num w:numId="3" w16cid:durableId="801075797">
    <w:abstractNumId w:val="3"/>
  </w:num>
  <w:num w:numId="4" w16cid:durableId="1701466114">
    <w:abstractNumId w:val="2"/>
  </w:num>
  <w:num w:numId="5" w16cid:durableId="1053887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68"/>
    <w:rsid w:val="000E76B8"/>
    <w:rsid w:val="001E0BED"/>
    <w:rsid w:val="00435260"/>
    <w:rsid w:val="00545CD5"/>
    <w:rsid w:val="008A23CC"/>
    <w:rsid w:val="009D6B68"/>
    <w:rsid w:val="00B2600B"/>
    <w:rsid w:val="00F17805"/>
    <w:rsid w:val="00F307EF"/>
    <w:rsid w:val="00FD24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90D75"/>
  <w15:docId w15:val="{8C50957F-B3C7-466E-A83F-1E6E1236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Standardowy"/>
    <w:tblPr>
      <w:tblStyleRowBandSize w:val="1"/>
      <w:tblStyleColBandSize w:val="1"/>
      <w:tblCellMar>
        <w:left w:w="115" w:type="dxa"/>
        <w:right w:w="115" w:type="dxa"/>
      </w:tblCellMar>
    </w:tblPr>
  </w:style>
  <w:style w:type="table" w:customStyle="1" w:styleId="a0">
    <w:basedOn w:val="Standardowy"/>
    <w:rPr>
      <w:rFonts w:ascii="Calibri" w:eastAsia="Calibri" w:hAnsi="Calibri" w:cs="Calibri"/>
      <w:sz w:val="22"/>
      <w:szCs w:val="22"/>
    </w:rPr>
    <w:tblPr>
      <w:tblStyleRowBandSize w:val="1"/>
      <w:tblStyleColBandSize w:val="1"/>
    </w:tblPr>
  </w:style>
  <w:style w:type="character" w:styleId="Hipercze">
    <w:name w:val="Hyperlink"/>
    <w:basedOn w:val="Domylnaczcionkaakapitu"/>
    <w:uiPriority w:val="99"/>
    <w:semiHidden/>
    <w:unhideWhenUsed/>
    <w:rsid w:val="00DC0AE3"/>
    <w:rPr>
      <w:color w:val="0000FF"/>
      <w:u w:val="single"/>
    </w:rPr>
  </w:style>
  <w:style w:type="character" w:styleId="Odwoaniedokomentarza">
    <w:name w:val="annotation reference"/>
    <w:basedOn w:val="Domylnaczcionkaakapitu"/>
    <w:uiPriority w:val="99"/>
    <w:semiHidden/>
    <w:unhideWhenUsed/>
    <w:rsid w:val="0065287D"/>
    <w:rPr>
      <w:sz w:val="16"/>
      <w:szCs w:val="16"/>
    </w:rPr>
  </w:style>
  <w:style w:type="paragraph" w:styleId="Tekstkomentarza">
    <w:name w:val="annotation text"/>
    <w:basedOn w:val="Normalny"/>
    <w:link w:val="TekstkomentarzaZnak"/>
    <w:uiPriority w:val="99"/>
    <w:semiHidden/>
    <w:unhideWhenUsed/>
    <w:rsid w:val="0065287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5287D"/>
    <w:rPr>
      <w:sz w:val="20"/>
      <w:szCs w:val="20"/>
      <w:lang w:eastAsia="en-US"/>
    </w:rPr>
  </w:style>
  <w:style w:type="paragraph" w:styleId="Tematkomentarza">
    <w:name w:val="annotation subject"/>
    <w:basedOn w:val="Tekstkomentarza"/>
    <w:next w:val="Tekstkomentarza"/>
    <w:link w:val="TematkomentarzaZnak"/>
    <w:uiPriority w:val="99"/>
    <w:semiHidden/>
    <w:unhideWhenUsed/>
    <w:rsid w:val="0065287D"/>
    <w:rPr>
      <w:b/>
      <w:bCs/>
    </w:rPr>
  </w:style>
  <w:style w:type="character" w:customStyle="1" w:styleId="TematkomentarzaZnak">
    <w:name w:val="Temat komentarza Znak"/>
    <w:basedOn w:val="TekstkomentarzaZnak"/>
    <w:link w:val="Tematkomentarza"/>
    <w:uiPriority w:val="99"/>
    <w:semiHidden/>
    <w:rsid w:val="0065287D"/>
    <w:rPr>
      <w:b/>
      <w:bCs/>
      <w:sz w:val="20"/>
      <w:szCs w:val="20"/>
      <w:lang w:eastAsia="en-US"/>
    </w:rPr>
  </w:style>
  <w:style w:type="paragraph" w:styleId="Poprawka">
    <w:name w:val="Revision"/>
    <w:hidden/>
    <w:uiPriority w:val="99"/>
    <w:semiHidden/>
    <w:rsid w:val="0065287D"/>
    <w:pPr>
      <w:spacing w:after="0" w:line="240" w:lineRule="auto"/>
    </w:pPr>
    <w:rPr>
      <w:lang w:eastAsia="en-US"/>
    </w:rPr>
  </w:style>
  <w:style w:type="table" w:customStyle="1" w:styleId="a1">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rFonts w:ascii="Calibri" w:eastAsia="Calibri" w:hAnsi="Calibri" w:cs="Calibri"/>
      <w:sz w:val="22"/>
      <w:szCs w:val="22"/>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iagQ9ltzzC0LD7ol3JiMRXfbgw==">CgMxLjAaJwoBMBIiCiAIBCocCgtBQUFCTXVYTHRzbxAIGgtBQUFCTXVYTHRzbxonCgExEiIKIAgEKhwKC0FBQUJNdVhMdHNzEAgaC0FBQUJNdVhMdHNzIpsHCgtBQUFCTXVYTHRzbxLxBgoLQUFBQk11WEx0c28SC0FBQUJNdVhMdHNvGt8BCgl0ZXh0L2h0bWwS0QFTcHLDs2J1aiB0byB0ZXJheiBwcnplbmllxZvEhyBuYSB0ZWtzdHkgYmlibGlqbmUuIENvIHR1IGplc3QgdHltIGtvbnRla3N0ZW0gYmxpxbxzenltIGx1YiBkYWxzenltLiBuYSBjbyB3YXJ0byB6d3JhY2HEhyB1d2FnxJkgKHPEhXNpZWRuaWUgdGVrc3R5LCBraWVkeSBtYSB0byBtaWVqc2NlLSwgZ2R6aWUsIGt0byB3eXN0xJlwdWplLCB6d3ljemFqZSAgZXRjLi4uKSLgAQoKdGV4dC9wbGFpbhLRAVNwcsOzYnVqIHRvIHRlcmF6IHByemVuaWXFm8SHIG5hIHRla3N0eSBiaWJsaWpuZS4gQ28gdHUgamVzdCB0eW0ga29udGVrc3RlbSBibGnFvHN6eW0gbHViIGRhbHN6eW0uIG5hIGNvIHdhcnRvIHp3cmFjYcSHIHV3YWfEmSAoc8SFc2llZG5pZSB0ZWtzdHksIGtpZWR5IG1hIHRvIG1pZWpzY2UtLCBnZHppZSwga3RvIHd5c3TEmXB1amUsIHp3eWN6YWplICBldGMuLi4pKkkKEEdyemVnb3J6IEJ1amRhc3oaNS8vc3NsLmdzdGF0aWMuY29tL2RvY3MvY29tbW9uL2JsdWVfc2lsaG91ZXR0ZTk2LTAucG5nMMCLpLLwMTjAi6Sy8DFySwoQR3J6ZWdvcnogQnVqZGFzeho3CjUvL3NzbC5nc3RhdGljLmNvbS9kb2NzL2NvbW1vbi9ibHVlX3NpbGhvdWV0dGU5Ni0wLnBuZ3gAiAEBmgEGCAAQABgAqgHUARLRAVNwcsOzYnVqIHRvIHRlcmF6IHByemVuaWXFm8SHIG5hIHRla3N0eSBiaWJsaWpuZS4gQ28gdHUgamVzdCB0eW0ga29udGVrc3RlbSBibGnFvHN6eW0gbHViIGRhbHN6eW0uIG5hIGNvIHdhcnRvIHp3cmFjYcSHIHV3YWfEmSAoc8SFc2llZG5pZSB0ZWtzdHksIGtpZWR5IG1hIHRvIG1pZWpzY2UtLCBnZHppZSwga3RvIHd5c3TEmXB1amUsIHp3eWN6YWplICBldGMuLi4psAEAuAEBGMCLpLLwMSDAi6Sy8DEwAEIIa2l4LmNtdDEi0AYKC0FBQUJNdVhMdHNzEqYGCgtBQUFCTXVYTHRzcxILQUFBQk11WEx0c3MaxgEKCXRleHQvaHRtbBK4AU5hIHR5bSBldGFwaWUgcHJvc3rEmSB1enVwZcWCbmnEhyBzdWdlc3RpZSBpIG5hd2nEhXphxIcga29udGFrdCBwcnpleiBtZXNzLiBQcm9zesSZIHRha8W8ZSBvIHpkasSZY2lhIHRlbWF0dSB6IHBvZHLEmWN6bmlrYSwgbWV0b2R5a2EgeiBrdMOzcnljaCBvcHJhY293eXdhbnkgamVzdCB0ZW4gdGVtYXQuIFBvemRyYXdpYW0ixwEKCnRleHQvcGxhaW4SuAFOYSB0eW0gZXRhcGllIHByb3N6xJkgdXp1cGXFgm5pxIcgc3VnZXN0aWUgaSBuYXdpxIV6YcSHIGtvbnRha3QgcHJ6ZXogbWVzcy4gUHJvc3rEmSB0YWvFvGUgbyB6ZGrEmWNpYSB0ZW1hdHUgeiBwb2RyxJljem5pa2EsIG1ldG9keWthIHoga3TDs3J5Y2ggb3ByYWNvd3l3YW55IGplc3QgdGVuIHRlbWF0LiBQb3pkcmF3aWFtKkkKEEdyemVnb3J6IEJ1amRhc3oaNS8vc3NsLmdzdGF0aWMuY29tL2RvY3MvY29tbW9uL2JsdWVfc2lsaG91ZXR0ZTk2LTAucG5nMMDesrLwMTjA3rKy8DFySwoQR3J6ZWdvcnogQnVqZGFzeho3CjUvL3NzbC5nc3RhdGljLmNvbS9kb2NzL2NvbW1vbi9ibHVlX3NpbGhvdWV0dGU5Ni0wLnBuZ3gAiAEBmgEGCAAQABgAqgG7ARK4AU5hIHR5bSBldGFwaWUgcHJvc3rEmSB1enVwZcWCbmnEhyBzdWdlc3RpZSBpIG5hd2nEhXphxIcga29udGFrdCBwcnpleiBtZXNzLiBQcm9zesSZIHRha8W8ZSBvIHpkasSZY2lhIHRlbWF0dSB6IHBvZHLEmWN6bmlrYSwgbWV0b2R5a2EgeiBrdMOzcnljaCBvcHJhY293eXdhbnkgamVzdCB0ZW4gdGVtYXQuIFBvemRyYXdpYW2wAQC4AQEYwN6ysvAxIMDesrLwMTAAQghraXguY210MjIJaC4zMGowemxsMgppZC4xZm9iOXRlMgppZC4zem55c2g3MgppZC4yZXQ5MnAwMghoLmdqZGd4czgAciExOGRWbHYzTXZCOHc3NURBam1DSHd3R3g5emF5ZEtKd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1368</Words>
  <Characters>8210</Characters>
  <Application>Microsoft Office Word</Application>
  <DocSecurity>0</DocSecurity>
  <Lines>68</Lines>
  <Paragraphs>19</Paragraphs>
  <ScaleCrop>false</ScaleCrop>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Mateusz Sajewicz</cp:lastModifiedBy>
  <cp:revision>5</cp:revision>
  <dcterms:created xsi:type="dcterms:W3CDTF">2024-05-22T20:25:00Z</dcterms:created>
  <dcterms:modified xsi:type="dcterms:W3CDTF">2025-10-09T10:02:00Z</dcterms:modified>
</cp:coreProperties>
</file>