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386D">
        <w:rPr>
          <w:i/>
          <w:noProof/>
          <w:sz w:val="22"/>
          <w:szCs w:val="22"/>
          <w:lang w:eastAsia="pl-PL"/>
        </w:rPr>
        <w:t>Paulina Jakieła, Wiktoria Szymańska</w:t>
      </w:r>
    </w:p>
    <w:p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C836F9">
        <w:rPr>
          <w:b/>
          <w:sz w:val="24"/>
        </w:rPr>
        <w:t xml:space="preserve"> KAŻDY POTRZEBUJE NAWRÓCENIA </w:t>
      </w:r>
    </w:p>
    <w:p w:rsidR="004007B5" w:rsidRPr="00CA386D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CA386D">
        <w:rPr>
          <w:i/>
          <w:sz w:val="24"/>
        </w:rPr>
        <w:t>Rozpoznawanie osób nawróconych, rozumienie stwierdzenia- każdy potrzebuje nawróc</w:t>
      </w:r>
      <w:r w:rsidR="00CA386D">
        <w:rPr>
          <w:i/>
          <w:sz w:val="24"/>
        </w:rPr>
        <w:t>e</w:t>
      </w:r>
      <w:r w:rsidR="00CA386D">
        <w:rPr>
          <w:i/>
          <w:sz w:val="24"/>
        </w:rPr>
        <w:t>nia</w:t>
      </w:r>
    </w:p>
    <w:p w:rsidR="004007B5" w:rsidRPr="00CA386D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CA386D">
        <w:rPr>
          <w:i/>
          <w:sz w:val="24"/>
        </w:rPr>
        <w:t xml:space="preserve"> posiadanie umiejętności nawracania siebie i innych</w:t>
      </w:r>
    </w:p>
    <w:p w:rsidR="004007B5" w:rsidRPr="003D72AC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="003D72AC">
        <w:rPr>
          <w:b/>
          <w:i/>
          <w:sz w:val="24"/>
        </w:rPr>
        <w:t xml:space="preserve"> </w:t>
      </w:r>
      <w:r w:rsidR="003D72AC">
        <w:rPr>
          <w:i/>
          <w:sz w:val="24"/>
        </w:rPr>
        <w:t xml:space="preserve">świeca, zapałki, Pismo Święte, kartki, kredki, mazaki, itp., 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4"/>
        <w:gridCol w:w="10398"/>
      </w:tblGrid>
      <w:tr w:rsidR="004007B5" w:rsidRPr="007E3052" w:rsidTr="00DC50A0">
        <w:trPr>
          <w:trHeight w:val="339"/>
        </w:trPr>
        <w:tc>
          <w:tcPr>
            <w:tcW w:w="244" w:type="dxa"/>
          </w:tcPr>
          <w:p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:rsidTr="005F2904">
        <w:trPr>
          <w:trHeight w:val="339"/>
        </w:trPr>
        <w:tc>
          <w:tcPr>
            <w:tcW w:w="244" w:type="dxa"/>
          </w:tcPr>
          <w:p w:rsidR="004007B5" w:rsidRDefault="004007B5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2A7092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-334645</wp:posOffset>
                  </wp:positionH>
                  <wp:positionV relativeFrom="paragraph">
                    <wp:posOffset>112395</wp:posOffset>
                  </wp:positionV>
                  <wp:extent cx="411480" cy="285750"/>
                  <wp:effectExtent l="19050" t="0" r="7620" b="0"/>
                  <wp:wrapNone/>
                  <wp:docPr id="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48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4F0ADF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-278765</wp:posOffset>
                  </wp:positionH>
                  <wp:positionV relativeFrom="paragraph">
                    <wp:posOffset>41910</wp:posOffset>
                  </wp:positionV>
                  <wp:extent cx="301625" cy="485775"/>
                  <wp:effectExtent l="19050" t="0" r="3175" b="0"/>
                  <wp:wrapNone/>
                  <wp:docPr id="19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Pr="007E3052" w:rsidRDefault="004F0ADF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-345440</wp:posOffset>
                  </wp:positionH>
                  <wp:positionV relativeFrom="paragraph">
                    <wp:posOffset>252730</wp:posOffset>
                  </wp:positionV>
                  <wp:extent cx="419100" cy="466725"/>
                  <wp:effectExtent l="0" t="0" r="0" b="0"/>
                  <wp:wrapNone/>
                  <wp:docPr id="6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</w:tcPr>
          <w:p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:rsidR="000B7093" w:rsidRDefault="000B7093" w:rsidP="000B7093">
            <w:pPr>
              <w:spacing w:before="120" w:after="120" w:line="240" w:lineRule="auto"/>
              <w:ind w:left="529"/>
              <w:rPr>
                <w:i/>
                <w:sz w:val="24"/>
                <w:szCs w:val="24"/>
              </w:rPr>
            </w:pPr>
            <w:r w:rsidRPr="000B7093">
              <w:rPr>
                <w:i/>
                <w:sz w:val="24"/>
                <w:szCs w:val="24"/>
              </w:rPr>
              <w:t>Animator rozpoczyna spotkanie od znaku krzyża, zapalenia świecy i modlitwy do Ducha Świętego (znaną formułką lub własnymi słowami).</w:t>
            </w:r>
          </w:p>
          <w:p w:rsidR="000B7093" w:rsidRPr="000B7093" w:rsidRDefault="0040481F" w:rsidP="000B7093">
            <w:pPr>
              <w:spacing w:before="120" w:after="120" w:line="240" w:lineRule="auto"/>
              <w:ind w:left="5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Duchu Święty przyjdź do nas tutaj zgromadzonych i o</w:t>
            </w:r>
            <w:r w:rsidR="00982534">
              <w:rPr>
                <w:sz w:val="24"/>
                <w:szCs w:val="24"/>
              </w:rPr>
              <w:t xml:space="preserve">twórz nasze serca na Twoje dary. Pomóż nam nawracać </w:t>
            </w:r>
            <w:r w:rsidR="0061493C">
              <w:rPr>
                <w:sz w:val="24"/>
                <w:szCs w:val="24"/>
              </w:rPr>
              <w:t>się</w:t>
            </w:r>
            <w:r w:rsidR="00982534">
              <w:rPr>
                <w:sz w:val="24"/>
                <w:szCs w:val="24"/>
              </w:rPr>
              <w:t xml:space="preserve"> oraz </w:t>
            </w:r>
            <w:r w:rsidR="0061493C">
              <w:rPr>
                <w:sz w:val="24"/>
                <w:szCs w:val="24"/>
              </w:rPr>
              <w:t xml:space="preserve">nawracać </w:t>
            </w:r>
            <w:r w:rsidR="00982534">
              <w:rPr>
                <w:sz w:val="24"/>
                <w:szCs w:val="24"/>
              </w:rPr>
              <w:t>innych każdego dnia, abyśmy mogli dostąpić</w:t>
            </w:r>
            <w:r w:rsidR="004F0ADF">
              <w:rPr>
                <w:sz w:val="24"/>
                <w:szCs w:val="24"/>
              </w:rPr>
              <w:t xml:space="preserve"> królestwa niebieskiego. Panie Boże oddaję Ci teraz i na zawsze: moje serce, moje ciało i duszę, moje siły i zdolności , moje cierpienia i radości. Oddaję ci też wszystkich, którzy są mi drodzy i wszystko co posiadam, abyś ty mógł tym rozporządzać i panować nade mną swoją miłością teraz i w wieczności. Amen</w:t>
            </w:r>
          </w:p>
          <w:p w:rsidR="004007B5" w:rsidRDefault="004007B5" w:rsidP="00982534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:rsidR="00982534" w:rsidRPr="00982534" w:rsidRDefault="00982534" w:rsidP="00982534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:rsidR="0061493C" w:rsidRPr="0061493C" w:rsidRDefault="0061493C" w:rsidP="00E534E0">
            <w:pPr>
              <w:tabs>
                <w:tab w:val="left" w:pos="2755"/>
              </w:tabs>
              <w:spacing w:before="120" w:after="120" w:line="240" w:lineRule="auto"/>
              <w:ind w:left="81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Animator rozdaje kartki, markery oraz kredki. </w:t>
            </w:r>
          </w:p>
          <w:p w:rsidR="00565526" w:rsidRDefault="00565526" w:rsidP="00E534E0">
            <w:pPr>
              <w:tabs>
                <w:tab w:val="left" w:pos="2755"/>
              </w:tabs>
              <w:spacing w:before="120" w:after="120" w:line="240" w:lineRule="auto"/>
              <w:ind w:left="8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Chciałbym, aby każdy z was </w:t>
            </w:r>
            <w:r w:rsidR="0061493C">
              <w:rPr>
                <w:sz w:val="24"/>
                <w:szCs w:val="24"/>
              </w:rPr>
              <w:t xml:space="preserve">na rozdanych wcześniej karteczkach narysował osobę nawróconą. </w:t>
            </w:r>
          </w:p>
          <w:p w:rsidR="00565526" w:rsidRDefault="00565526" w:rsidP="00E534E0">
            <w:pPr>
              <w:tabs>
                <w:tab w:val="left" w:pos="2755"/>
              </w:tabs>
              <w:spacing w:before="120" w:after="120" w:line="240" w:lineRule="auto"/>
              <w:ind w:left="813"/>
              <w:rPr>
                <w:sz w:val="24"/>
                <w:szCs w:val="24"/>
              </w:rPr>
            </w:pPr>
            <w:r w:rsidRPr="003D72AC">
              <w:rPr>
                <w:sz w:val="24"/>
                <w:szCs w:val="24"/>
                <w:highlight w:val="lightGray"/>
                <w:u w:val="single"/>
              </w:rPr>
              <w:t>-</w:t>
            </w:r>
            <w:r w:rsidR="0061493C" w:rsidRPr="003D72AC">
              <w:rPr>
                <w:sz w:val="24"/>
                <w:szCs w:val="24"/>
                <w:highlight w:val="lightGray"/>
                <w:u w:val="single"/>
              </w:rPr>
              <w:t>Jak ona będzie wyglądać?</w:t>
            </w:r>
            <w:r w:rsidR="0061493C">
              <w:rPr>
                <w:i/>
                <w:sz w:val="24"/>
                <w:szCs w:val="24"/>
              </w:rPr>
              <w:t xml:space="preserve"> (Uśmiechnięta, szczęśliwa)</w:t>
            </w:r>
            <w:r w:rsidR="0061493C">
              <w:rPr>
                <w:sz w:val="24"/>
                <w:szCs w:val="24"/>
              </w:rPr>
              <w:t xml:space="preserve"> </w:t>
            </w:r>
          </w:p>
          <w:p w:rsidR="00565526" w:rsidRDefault="00565526" w:rsidP="00E534E0">
            <w:pPr>
              <w:tabs>
                <w:tab w:val="left" w:pos="2755"/>
              </w:tabs>
              <w:spacing w:before="120" w:after="120" w:line="240" w:lineRule="auto"/>
              <w:ind w:left="813"/>
              <w:rPr>
                <w:i/>
                <w:sz w:val="24"/>
                <w:szCs w:val="24"/>
              </w:rPr>
            </w:pPr>
            <w:r w:rsidRPr="003D72AC">
              <w:rPr>
                <w:sz w:val="24"/>
                <w:szCs w:val="24"/>
                <w:highlight w:val="lightGray"/>
                <w:u w:val="single"/>
              </w:rPr>
              <w:t>-</w:t>
            </w:r>
            <w:r w:rsidR="0061493C" w:rsidRPr="003D72AC">
              <w:rPr>
                <w:sz w:val="24"/>
                <w:szCs w:val="24"/>
                <w:highlight w:val="lightGray"/>
                <w:u w:val="single"/>
              </w:rPr>
              <w:t>Jaką będzie miała posturę?</w:t>
            </w:r>
            <w:r w:rsidR="0061493C">
              <w:rPr>
                <w:sz w:val="24"/>
                <w:szCs w:val="24"/>
              </w:rPr>
              <w:t xml:space="preserve"> </w:t>
            </w:r>
            <w:r w:rsidR="001D2F9D">
              <w:rPr>
                <w:i/>
                <w:sz w:val="24"/>
                <w:szCs w:val="24"/>
              </w:rPr>
              <w:t>(Będzie dum</w:t>
            </w:r>
            <w:r>
              <w:rPr>
                <w:i/>
                <w:sz w:val="24"/>
                <w:szCs w:val="24"/>
              </w:rPr>
              <w:t>nie wyprostowana)</w:t>
            </w:r>
          </w:p>
          <w:p w:rsidR="001D2F9D" w:rsidRDefault="0061493C" w:rsidP="00E534E0">
            <w:pPr>
              <w:tabs>
                <w:tab w:val="left" w:pos="2755"/>
              </w:tabs>
              <w:spacing w:before="120" w:after="120" w:line="240" w:lineRule="auto"/>
              <w:ind w:left="813"/>
              <w:rPr>
                <w:i/>
                <w:sz w:val="24"/>
                <w:szCs w:val="24"/>
              </w:rPr>
            </w:pPr>
            <w:r w:rsidRPr="001D2F9D">
              <w:rPr>
                <w:sz w:val="24"/>
                <w:szCs w:val="24"/>
              </w:rPr>
              <w:t xml:space="preserve">A także </w:t>
            </w:r>
            <w:r w:rsidR="00565526">
              <w:rPr>
                <w:sz w:val="24"/>
                <w:szCs w:val="24"/>
              </w:rPr>
              <w:t>proszę zastanowić się nad dwoma pytaniami</w:t>
            </w:r>
            <w:r w:rsidR="001D2F9D" w:rsidRPr="001D2F9D">
              <w:rPr>
                <w:sz w:val="24"/>
                <w:szCs w:val="24"/>
              </w:rPr>
              <w:t>:</w:t>
            </w:r>
          </w:p>
          <w:p w:rsidR="001D2F9D" w:rsidRPr="001D2F9D" w:rsidRDefault="001D2F9D" w:rsidP="001D2F9D">
            <w:pPr>
              <w:spacing w:before="120" w:after="120" w:line="240" w:lineRule="auto"/>
              <w:ind w:left="813"/>
              <w:rPr>
                <w:i/>
                <w:sz w:val="24"/>
                <w:szCs w:val="24"/>
              </w:rPr>
            </w:pPr>
            <w:r w:rsidRPr="003D72AC">
              <w:rPr>
                <w:i/>
                <w:sz w:val="24"/>
                <w:szCs w:val="24"/>
                <w:highlight w:val="lightGray"/>
                <w:u w:val="single"/>
              </w:rPr>
              <w:t>-</w:t>
            </w:r>
            <w:r w:rsidRPr="003D72AC">
              <w:rPr>
                <w:sz w:val="24"/>
                <w:szCs w:val="24"/>
                <w:highlight w:val="lightGray"/>
                <w:u w:val="single"/>
              </w:rPr>
              <w:t>Co to jest nawrócenie?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(przemiana duchowa, przyjęcie danych prawd i zasad)</w:t>
            </w:r>
          </w:p>
          <w:p w:rsidR="001D2F9D" w:rsidRPr="003D72AC" w:rsidRDefault="001D2F9D" w:rsidP="00E534E0">
            <w:pPr>
              <w:tabs>
                <w:tab w:val="left" w:pos="2755"/>
              </w:tabs>
              <w:spacing w:before="120" w:after="120" w:line="240" w:lineRule="auto"/>
              <w:ind w:left="813"/>
              <w:rPr>
                <w:i/>
                <w:sz w:val="24"/>
                <w:szCs w:val="24"/>
              </w:rPr>
            </w:pPr>
            <w:r w:rsidRPr="003D72AC">
              <w:rPr>
                <w:sz w:val="24"/>
                <w:szCs w:val="24"/>
                <w:highlight w:val="lightGray"/>
                <w:u w:val="single"/>
              </w:rPr>
              <w:t>-Jak można rozpoznać osobę nawróconą?</w:t>
            </w:r>
            <w:r>
              <w:rPr>
                <w:sz w:val="24"/>
                <w:szCs w:val="24"/>
              </w:rPr>
              <w:t xml:space="preserve"> </w:t>
            </w:r>
            <w:r w:rsidR="003D72AC">
              <w:rPr>
                <w:i/>
                <w:sz w:val="24"/>
                <w:szCs w:val="24"/>
              </w:rPr>
              <w:t>(osoba ni</w:t>
            </w:r>
            <w:r w:rsidR="00CA386D">
              <w:rPr>
                <w:i/>
                <w:sz w:val="24"/>
                <w:szCs w:val="24"/>
              </w:rPr>
              <w:t>e</w:t>
            </w:r>
            <w:r w:rsidR="003D72AC">
              <w:rPr>
                <w:i/>
                <w:sz w:val="24"/>
                <w:szCs w:val="24"/>
              </w:rPr>
              <w:t xml:space="preserve"> pragnie zła,</w:t>
            </w:r>
            <w:r w:rsidR="00CA386D">
              <w:rPr>
                <w:i/>
                <w:sz w:val="24"/>
                <w:szCs w:val="24"/>
              </w:rPr>
              <w:t xml:space="preserve"> przejmuje się tylko opinią B</w:t>
            </w:r>
            <w:r w:rsidR="00CA386D">
              <w:rPr>
                <w:i/>
                <w:sz w:val="24"/>
                <w:szCs w:val="24"/>
              </w:rPr>
              <w:t>o</w:t>
            </w:r>
            <w:r w:rsidR="00CA386D">
              <w:rPr>
                <w:i/>
                <w:sz w:val="24"/>
                <w:szCs w:val="24"/>
              </w:rPr>
              <w:t>ga, żyje według zasad ewangelii, jest bardziej uprzejma i pomaga innym)</w:t>
            </w:r>
          </w:p>
          <w:p w:rsidR="0061493C" w:rsidRPr="0061493C" w:rsidRDefault="00565526" w:rsidP="00AD6C72">
            <w:pPr>
              <w:tabs>
                <w:tab w:val="left" w:pos="2755"/>
              </w:tabs>
              <w:spacing w:before="120" w:after="120" w:line="240" w:lineRule="auto"/>
              <w:ind w:left="813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</w:t>
            </w:r>
            <w:r w:rsidR="0061493C">
              <w:rPr>
                <w:i/>
                <w:sz w:val="24"/>
                <w:szCs w:val="24"/>
              </w:rPr>
              <w:t>Po chwili.</w:t>
            </w:r>
            <w:r>
              <w:rPr>
                <w:i/>
                <w:sz w:val="24"/>
                <w:szCs w:val="24"/>
              </w:rPr>
              <w:t>)</w:t>
            </w:r>
            <w:r w:rsidR="0061493C">
              <w:rPr>
                <w:i/>
                <w:sz w:val="24"/>
                <w:szCs w:val="24"/>
              </w:rPr>
              <w:t xml:space="preserve"> </w:t>
            </w:r>
            <w:r w:rsidR="0061493C">
              <w:rPr>
                <w:sz w:val="24"/>
                <w:szCs w:val="24"/>
              </w:rPr>
              <w:t xml:space="preserve">Teraz proszę </w:t>
            </w:r>
            <w:r w:rsidR="001D2F9D">
              <w:rPr>
                <w:sz w:val="24"/>
                <w:szCs w:val="24"/>
              </w:rPr>
              <w:t xml:space="preserve">paru </w:t>
            </w:r>
            <w:r w:rsidR="0061493C">
              <w:rPr>
                <w:sz w:val="24"/>
                <w:szCs w:val="24"/>
              </w:rPr>
              <w:t>ochotników o zaprezentowanie swojej posta</w:t>
            </w:r>
            <w:r w:rsidR="001D2F9D">
              <w:rPr>
                <w:sz w:val="24"/>
                <w:szCs w:val="24"/>
              </w:rPr>
              <w:t xml:space="preserve">ci oraz spróbowanie odpowiedzieć na zadane pytania. </w:t>
            </w:r>
          </w:p>
          <w:p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115F5C" w:rsidRDefault="004007B5" w:rsidP="00115F5C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:rsidR="00115F5C" w:rsidRPr="00115F5C" w:rsidRDefault="00115F5C" w:rsidP="00115F5C">
            <w:pPr>
              <w:pStyle w:val="Akapitzlist"/>
              <w:spacing w:before="120" w:after="120" w:line="240" w:lineRule="auto"/>
              <w:ind w:left="1080"/>
              <w:rPr>
                <w:b/>
                <w:sz w:val="24"/>
                <w:szCs w:val="24"/>
              </w:rPr>
            </w:pPr>
          </w:p>
          <w:p w:rsidR="00115F5C" w:rsidRPr="00916452" w:rsidRDefault="00E534E0" w:rsidP="00916452">
            <w:pPr>
              <w:pStyle w:val="Akapitzlist"/>
              <w:spacing w:before="120" w:after="120" w:line="240" w:lineRule="auto"/>
              <w:ind w:left="10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Teraz posłuchajmy fragmentu Pisma Świętego, </w:t>
            </w:r>
            <w:r w:rsidR="001D2F9D">
              <w:rPr>
                <w:sz w:val="24"/>
                <w:szCs w:val="24"/>
              </w:rPr>
              <w:t>a następnie odpowiemy na pytania dołączone do tekstu.</w:t>
            </w:r>
          </w:p>
          <w:p w:rsidR="00E534E0" w:rsidRPr="00115F5C" w:rsidRDefault="00115F5C" w:rsidP="00E534E0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 w:rsidRPr="00115F5C">
              <w:rPr>
                <w:sz w:val="24"/>
                <w:szCs w:val="24"/>
              </w:rPr>
              <w:t>„</w:t>
            </w:r>
            <w:r w:rsidR="00E534E0" w:rsidRPr="00115F5C">
              <w:rPr>
                <w:sz w:val="24"/>
                <w:szCs w:val="24"/>
              </w:rPr>
              <w:t>Kiedy dali świadectwo i opowiedzieli słowo Pańskie, udali się w drogę powrotną do Jerozolimy i głosili Ewangelię w wielu wioskach samarytańskich. «Wstań i pójdź około południa na drogę, kt</w:t>
            </w:r>
            <w:r w:rsidR="00E534E0" w:rsidRPr="00115F5C">
              <w:rPr>
                <w:sz w:val="24"/>
                <w:szCs w:val="24"/>
              </w:rPr>
              <w:t>ó</w:t>
            </w:r>
            <w:r w:rsidR="00E534E0" w:rsidRPr="00115F5C">
              <w:rPr>
                <w:sz w:val="24"/>
                <w:szCs w:val="24"/>
              </w:rPr>
              <w:t>ra prowadzi z Jerozolimy do Gazy: jest ona pusta» – powiedział anioł Pański do Filipa. A on p</w:t>
            </w:r>
            <w:r w:rsidR="00E534E0" w:rsidRPr="00115F5C">
              <w:rPr>
                <w:sz w:val="24"/>
                <w:szCs w:val="24"/>
              </w:rPr>
              <w:t>o</w:t>
            </w:r>
            <w:r w:rsidR="00E534E0" w:rsidRPr="00115F5C">
              <w:rPr>
                <w:sz w:val="24"/>
                <w:szCs w:val="24"/>
              </w:rPr>
              <w:t>szedł. Właśnie wtedy przybył do Jerozolimy oddać pokłon [Bogu]</w:t>
            </w:r>
            <w:r w:rsidR="00AC3F88">
              <w:rPr>
                <w:sz w:val="24"/>
                <w:szCs w:val="24"/>
              </w:rPr>
              <w:t>.</w:t>
            </w:r>
            <w:r w:rsidR="00E534E0" w:rsidRPr="00115F5C">
              <w:rPr>
                <w:sz w:val="24"/>
                <w:szCs w:val="24"/>
              </w:rPr>
              <w:t xml:space="preserve"> Etiop, dworzanin królowej e</w:t>
            </w:r>
            <w:r w:rsidR="001D2F9D">
              <w:rPr>
                <w:sz w:val="24"/>
                <w:szCs w:val="24"/>
              </w:rPr>
              <w:t xml:space="preserve">tiopskiej Kandaki, zarządzający </w:t>
            </w:r>
            <w:r w:rsidR="00E534E0" w:rsidRPr="00115F5C">
              <w:rPr>
                <w:sz w:val="24"/>
                <w:szCs w:val="24"/>
              </w:rPr>
              <w:t>całym jej skarbcem, i wracał, czytając w swoim wozie proroka Izajasza. «Podejdź i przyłącz się do tego wozu» – powiedział Duch do Filipa.</w:t>
            </w:r>
          </w:p>
          <w:p w:rsidR="00E534E0" w:rsidRPr="00115F5C" w:rsidRDefault="00E534E0" w:rsidP="00E534E0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 w:rsidRPr="00115F5C">
              <w:rPr>
                <w:sz w:val="24"/>
                <w:szCs w:val="24"/>
              </w:rPr>
              <w:t>Gdy Filip podbiegł, usłyszał, że tamten czyta proroka Izajasza: «Czy rozumiesz, co czytasz?» – zapytał. A tamten odpowiedział: «Jakżeż mogę [rozumieć], jeśli mi nikt nie wyjaśni?» i zaprosił Filipa, aby wsiadł i spoczął przy nim. A czytał ten urywek Pisma:</w:t>
            </w:r>
          </w:p>
          <w:p w:rsidR="00E534E0" w:rsidRPr="00115F5C" w:rsidRDefault="00E534E0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115F5C">
              <w:rPr>
                <w:i/>
                <w:sz w:val="24"/>
                <w:szCs w:val="24"/>
              </w:rPr>
              <w:t>Prowadzą Go jak owcę na rzeź,</w:t>
            </w:r>
          </w:p>
          <w:p w:rsidR="00E534E0" w:rsidRPr="00115F5C" w:rsidRDefault="00E534E0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115F5C">
              <w:rPr>
                <w:i/>
                <w:sz w:val="24"/>
                <w:szCs w:val="24"/>
              </w:rPr>
              <w:t>i jak baranek, który milczy, gdy go strzygą,</w:t>
            </w:r>
          </w:p>
          <w:p w:rsidR="00E534E0" w:rsidRPr="00115F5C" w:rsidRDefault="00E534E0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115F5C">
              <w:rPr>
                <w:i/>
                <w:sz w:val="24"/>
                <w:szCs w:val="24"/>
              </w:rPr>
              <w:t>tak On nie otwiera ust swoich.</w:t>
            </w:r>
          </w:p>
          <w:p w:rsidR="00E534E0" w:rsidRPr="00115F5C" w:rsidRDefault="00E534E0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115F5C">
              <w:rPr>
                <w:i/>
                <w:sz w:val="24"/>
                <w:szCs w:val="24"/>
              </w:rPr>
              <w:t>W Jego uniżeniu odmówiono Mu słuszności.</w:t>
            </w:r>
          </w:p>
          <w:p w:rsidR="00E534E0" w:rsidRPr="00115F5C" w:rsidRDefault="00E534E0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115F5C">
              <w:rPr>
                <w:i/>
                <w:sz w:val="24"/>
                <w:szCs w:val="24"/>
              </w:rPr>
              <w:lastRenderedPageBreak/>
              <w:t>Któż zdoła opisać ród Jego?</w:t>
            </w:r>
          </w:p>
          <w:p w:rsidR="00E534E0" w:rsidRPr="00115F5C" w:rsidRDefault="00E534E0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115F5C">
              <w:rPr>
                <w:i/>
                <w:sz w:val="24"/>
                <w:szCs w:val="24"/>
              </w:rPr>
              <w:t>Bo Jego życie zabiorą z ziemi.</w:t>
            </w:r>
          </w:p>
          <w:p w:rsidR="001D2F9D" w:rsidRDefault="00E534E0" w:rsidP="00AD6C72">
            <w:pPr>
              <w:spacing w:before="120" w:after="120" w:line="240" w:lineRule="auto"/>
              <w:ind w:left="679"/>
              <w:rPr>
                <w:b/>
                <w:sz w:val="24"/>
                <w:szCs w:val="24"/>
              </w:rPr>
            </w:pPr>
            <w:r w:rsidRPr="00115F5C">
              <w:rPr>
                <w:sz w:val="24"/>
                <w:szCs w:val="24"/>
              </w:rPr>
              <w:t>«Proszę cię, o kim to Prorok mówi, o sobie czy o kimś innym?» – zapytał Filipa dworzanin. A F</w:t>
            </w:r>
            <w:r w:rsidRPr="00115F5C">
              <w:rPr>
                <w:sz w:val="24"/>
                <w:szCs w:val="24"/>
              </w:rPr>
              <w:t>i</w:t>
            </w:r>
            <w:r w:rsidRPr="00115F5C">
              <w:rPr>
                <w:sz w:val="24"/>
                <w:szCs w:val="24"/>
              </w:rPr>
              <w:t>lip otworzył usta i wyszedłszy od tego [tekstu] Pisma, opowiedział mu Dobrą Nowinę o Jezusie. W czasie podróży przybyli nad jakąś wodę: «Oto woda – powiedział dworzanin – cóż stoi na przeszkodzie, abym został ochrzczony?» i kazał zatrzymać wóz, i obaj, Fi</w:t>
            </w:r>
            <w:r w:rsidR="00AC3F88">
              <w:rPr>
                <w:sz w:val="24"/>
                <w:szCs w:val="24"/>
              </w:rPr>
              <w:t>lip i dworzanin, weszli do wody</w:t>
            </w:r>
            <w:r w:rsidRPr="00115F5C">
              <w:rPr>
                <w:sz w:val="24"/>
                <w:szCs w:val="24"/>
              </w:rPr>
              <w:t xml:space="preserve"> i ochrzcił go. A kiedy wyszli z wody, Duch Pański porwał Filipa i dworzanin już więcej go nie widział. Jechał zaś z radością swoją drogą. A Filip znalazł się w Azocie i głosił Ewangelię, przechodząc przez wszystkie miasta, aż dotarł do Cezarei.</w:t>
            </w:r>
            <w:r w:rsidR="00115F5C" w:rsidRPr="00115F5C">
              <w:rPr>
                <w:sz w:val="24"/>
                <w:szCs w:val="24"/>
              </w:rPr>
              <w:t>”</w:t>
            </w:r>
            <w:r>
              <w:rPr>
                <w:sz w:val="24"/>
                <w:szCs w:val="24"/>
              </w:rPr>
              <w:t xml:space="preserve"> </w:t>
            </w:r>
            <w:r w:rsidRPr="00E534E0">
              <w:rPr>
                <w:b/>
                <w:sz w:val="24"/>
                <w:szCs w:val="24"/>
              </w:rPr>
              <w:t>(DZ, 8, 25-40)</w:t>
            </w:r>
          </w:p>
          <w:p w:rsidR="00AD6C72" w:rsidRPr="00AD6C72" w:rsidRDefault="00AD6C72" w:rsidP="00AD6C72">
            <w:pPr>
              <w:spacing w:before="120" w:after="120" w:line="240" w:lineRule="auto"/>
              <w:ind w:left="679"/>
              <w:rPr>
                <w:b/>
                <w:sz w:val="24"/>
                <w:szCs w:val="24"/>
              </w:rPr>
            </w:pPr>
          </w:p>
          <w:p w:rsidR="0020183B" w:rsidRPr="0020183B" w:rsidRDefault="002A7092" w:rsidP="0020183B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7328" behindDoc="0" locked="0" layoutInCell="1" allowOverlap="1">
                  <wp:simplePos x="0" y="0"/>
                  <wp:positionH relativeFrom="column">
                    <wp:posOffset>-433705</wp:posOffset>
                  </wp:positionH>
                  <wp:positionV relativeFrom="paragraph">
                    <wp:posOffset>25400</wp:posOffset>
                  </wp:positionV>
                  <wp:extent cx="342900" cy="361950"/>
                  <wp:effectExtent l="19050" t="0" r="0" b="0"/>
                  <wp:wrapNone/>
                  <wp:docPr id="12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2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0183B">
              <w:rPr>
                <w:i/>
                <w:sz w:val="24"/>
                <w:szCs w:val="24"/>
              </w:rPr>
              <w:t>Teraz animator zada pytania do  przeczytanego tekstu:</w:t>
            </w:r>
          </w:p>
          <w:p w:rsidR="001D2F9D" w:rsidRPr="00AC3F88" w:rsidRDefault="001D2F9D" w:rsidP="001D2F9D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 w:rsidRPr="003D72AC">
              <w:rPr>
                <w:sz w:val="24"/>
                <w:szCs w:val="24"/>
                <w:highlight w:val="lightGray"/>
                <w:u w:val="single"/>
              </w:rPr>
              <w:t>-</w:t>
            </w:r>
            <w:r w:rsidR="00AC3F88" w:rsidRPr="003D72AC">
              <w:rPr>
                <w:sz w:val="24"/>
                <w:szCs w:val="24"/>
                <w:highlight w:val="lightGray"/>
                <w:u w:val="single"/>
              </w:rPr>
              <w:t>Co przyczyniło się jako pierwsze do nawrócenia dworzanina?</w:t>
            </w:r>
            <w:r w:rsidR="00AC3F88">
              <w:rPr>
                <w:sz w:val="24"/>
                <w:szCs w:val="24"/>
              </w:rPr>
              <w:t xml:space="preserve"> </w:t>
            </w:r>
            <w:r w:rsidR="00AC3F88">
              <w:rPr>
                <w:i/>
                <w:sz w:val="24"/>
                <w:szCs w:val="24"/>
              </w:rPr>
              <w:t xml:space="preserve">(Dworzanin czytał Pismo Święte, mimo że nie rozumiał co czytał, ono pomogło mu w nawróceniu). </w:t>
            </w:r>
          </w:p>
          <w:p w:rsidR="00115F5C" w:rsidRDefault="00AC3F88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3D72AC">
              <w:rPr>
                <w:sz w:val="24"/>
                <w:szCs w:val="24"/>
                <w:highlight w:val="lightGray"/>
                <w:u w:val="single"/>
              </w:rPr>
              <w:t>-Dzięki komu i w jaki sposób dworzanin przyjął chrzest, który jest symbolem nawrócenia</w:t>
            </w:r>
            <w:r w:rsidRPr="00AC3F88">
              <w:rPr>
                <w:sz w:val="24"/>
                <w:szCs w:val="24"/>
                <w:highlight w:val="lightGray"/>
              </w:rPr>
              <w:t>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(dzięki Filipowi, który wytłumaczył mu fragment Pisma, a następnie weszli obaj o wody i został ochrzcz</w:t>
            </w:r>
            <w:r>
              <w:rPr>
                <w:i/>
                <w:sz w:val="24"/>
                <w:szCs w:val="24"/>
              </w:rPr>
              <w:t>o</w:t>
            </w:r>
            <w:r>
              <w:rPr>
                <w:i/>
                <w:sz w:val="24"/>
                <w:szCs w:val="24"/>
              </w:rPr>
              <w:t xml:space="preserve">ny przez Filipa). </w:t>
            </w:r>
          </w:p>
          <w:p w:rsidR="00565526" w:rsidRDefault="006E2562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-433705</wp:posOffset>
                  </wp:positionH>
                  <wp:positionV relativeFrom="paragraph">
                    <wp:posOffset>240665</wp:posOffset>
                  </wp:positionV>
                  <wp:extent cx="340995" cy="352425"/>
                  <wp:effectExtent l="19050" t="0" r="1905" b="0"/>
                  <wp:wrapNone/>
                  <wp:docPr id="15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2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0183B" w:rsidRDefault="00565526" w:rsidP="00E534E0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Teraz zadam wam pytanie i proszę, aby każdy z was zastanowił się nad nim przez chwilę.</w:t>
            </w:r>
          </w:p>
          <w:p w:rsidR="00AC3F88" w:rsidRDefault="0020183B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3D72AC">
              <w:rPr>
                <w:sz w:val="24"/>
                <w:szCs w:val="24"/>
                <w:highlight w:val="lightGray"/>
                <w:u w:val="single"/>
              </w:rPr>
              <w:t>-W takim razie, w jaki sposób ktoś może się nawrócić w teraźniejszym świecie (świecie              internetu)?</w:t>
            </w:r>
            <w:r w:rsidRPr="003D72AC">
              <w:rPr>
                <w:i/>
                <w:sz w:val="24"/>
                <w:szCs w:val="24"/>
                <w:u w:val="single"/>
              </w:rPr>
              <w:t>(</w:t>
            </w:r>
            <w:r>
              <w:rPr>
                <w:i/>
                <w:sz w:val="24"/>
                <w:szCs w:val="24"/>
              </w:rPr>
              <w:t>poprzez rozmowę kerygmatyczną, przez różne fora internetowe, media społeczności</w:t>
            </w:r>
            <w:r>
              <w:rPr>
                <w:i/>
                <w:sz w:val="24"/>
                <w:szCs w:val="24"/>
              </w:rPr>
              <w:t>o</w:t>
            </w:r>
            <w:r>
              <w:rPr>
                <w:i/>
                <w:sz w:val="24"/>
                <w:szCs w:val="24"/>
              </w:rPr>
              <w:t xml:space="preserve">we, </w:t>
            </w:r>
            <w:r w:rsidR="00490AA3">
              <w:rPr>
                <w:i/>
                <w:sz w:val="24"/>
                <w:szCs w:val="24"/>
              </w:rPr>
              <w:t>przez świadectwo drugiego człowieka)</w:t>
            </w:r>
          </w:p>
          <w:p w:rsidR="00490AA3" w:rsidRDefault="00490AA3" w:rsidP="00E534E0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Jeżeli spotkalibyście się z osobą, która jest oddalona od Pana Boga </w:t>
            </w:r>
          </w:p>
          <w:p w:rsidR="00490AA3" w:rsidRPr="006B11E0" w:rsidRDefault="00490AA3" w:rsidP="00E534E0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3D72AC">
              <w:rPr>
                <w:sz w:val="24"/>
                <w:szCs w:val="24"/>
                <w:highlight w:val="lightGray"/>
                <w:u w:val="single"/>
              </w:rPr>
              <w:t>-W jaki sposób przekonalibyście ją do nawrócenia?</w:t>
            </w:r>
            <w:r w:rsidR="006B11E0">
              <w:rPr>
                <w:i/>
                <w:sz w:val="24"/>
                <w:szCs w:val="24"/>
              </w:rPr>
              <w:t xml:space="preserve"> (rozmową, </w:t>
            </w:r>
            <w:r w:rsidR="00BE5BAA">
              <w:rPr>
                <w:i/>
                <w:sz w:val="24"/>
                <w:szCs w:val="24"/>
              </w:rPr>
              <w:t>różnymi świadectwami, spróbować zachęcić na spotkania RAM lub na rekolekcje)</w:t>
            </w:r>
          </w:p>
          <w:p w:rsidR="00490AA3" w:rsidRDefault="00490AA3" w:rsidP="00490AA3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3D72AC">
              <w:rPr>
                <w:sz w:val="24"/>
                <w:szCs w:val="24"/>
                <w:highlight w:val="lightGray"/>
                <w:u w:val="single"/>
              </w:rPr>
              <w:t>-Jak to jest, czy k</w:t>
            </w:r>
            <w:r w:rsidR="00565526" w:rsidRPr="003D72AC">
              <w:rPr>
                <w:sz w:val="24"/>
                <w:szCs w:val="24"/>
                <w:highlight w:val="lightGray"/>
                <w:u w:val="single"/>
              </w:rPr>
              <w:t>ażdy z nas faktycznie potrzebuje nawrócenia?</w:t>
            </w:r>
            <w:r w:rsidR="00565526" w:rsidRPr="003D72AC">
              <w:rPr>
                <w:sz w:val="24"/>
                <w:szCs w:val="24"/>
                <w:u w:val="single"/>
              </w:rPr>
              <w:t xml:space="preserve"> </w:t>
            </w:r>
            <w:r w:rsidR="00565526">
              <w:rPr>
                <w:i/>
                <w:sz w:val="24"/>
                <w:szCs w:val="24"/>
              </w:rPr>
              <w:t>(tak wszyscy, ale niektórzy mają to już za sobą, mimo to muszą go nieustannie aktualizować.)</w:t>
            </w:r>
          </w:p>
          <w:p w:rsidR="00BE5BAA" w:rsidRDefault="00BE5BAA" w:rsidP="00BE5BAA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</w:p>
          <w:p w:rsidR="00BE5BAA" w:rsidRDefault="002A7092" w:rsidP="00BE5BAA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-508000</wp:posOffset>
                  </wp:positionH>
                  <wp:positionV relativeFrom="paragraph">
                    <wp:posOffset>207010</wp:posOffset>
                  </wp:positionV>
                  <wp:extent cx="421005" cy="468630"/>
                  <wp:effectExtent l="0" t="0" r="0" b="0"/>
                  <wp:wrapNone/>
                  <wp:docPr id="8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6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E5BAA">
              <w:rPr>
                <w:i/>
                <w:sz w:val="24"/>
                <w:szCs w:val="24"/>
              </w:rPr>
              <w:t>Animator czyta krótkie fragmenty Pisma Świętego.</w:t>
            </w:r>
          </w:p>
          <w:p w:rsidR="00BE5BAA" w:rsidRDefault="00BE5BAA" w:rsidP="00BE5BAA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Przeczytam wam teraz parę krótkich fragmentów z Pisma Świętego właśnie na temat nawrócenia.</w:t>
            </w:r>
          </w:p>
          <w:p w:rsidR="00BE5BAA" w:rsidRPr="00B31111" w:rsidRDefault="00BE5BAA" w:rsidP="00BE5BAA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„</w:t>
            </w:r>
            <w:r w:rsidR="00B31111" w:rsidRPr="00B31111">
              <w:rPr>
                <w:sz w:val="24"/>
                <w:szCs w:val="24"/>
              </w:rPr>
              <w:t>Jeśli bowiem wrócicie do Pana, wasi bracia i synowie doznają miłosierdzia u tych, którzy ich uprowadzili, i wrócą do tej ziemi, bo łaskawy i miłosierny jest Pan, Bóg wasz, i nie odwróci od was oblicza, byleście tylko wrócili do Niego».</w:t>
            </w:r>
            <w:r w:rsidR="00B31111">
              <w:rPr>
                <w:sz w:val="24"/>
                <w:szCs w:val="24"/>
              </w:rPr>
              <w:t xml:space="preserve">” </w:t>
            </w:r>
            <w:r w:rsidR="00B31111">
              <w:rPr>
                <w:b/>
                <w:sz w:val="24"/>
                <w:szCs w:val="24"/>
              </w:rPr>
              <w:t>(II KRN, 30, 9)</w:t>
            </w:r>
          </w:p>
          <w:p w:rsidR="00B31111" w:rsidRDefault="00B31111" w:rsidP="00BE5BAA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„</w:t>
            </w:r>
            <w:r w:rsidRPr="00B31111">
              <w:rPr>
                <w:sz w:val="24"/>
                <w:szCs w:val="24"/>
              </w:rPr>
              <w:t>Pokutujcie więc i nawróćcie się, aby grz</w:t>
            </w:r>
            <w:r>
              <w:rPr>
                <w:sz w:val="24"/>
                <w:szCs w:val="24"/>
              </w:rPr>
              <w:t>echy wasze zostały zgładzone,</w:t>
            </w:r>
            <w:r w:rsidRPr="00B31111">
              <w:rPr>
                <w:sz w:val="24"/>
                <w:szCs w:val="24"/>
              </w:rPr>
              <w:t xml:space="preserve"> aby nadeszły od Pana dni ochłody, aby też posłał wam z</w:t>
            </w:r>
            <w:r>
              <w:rPr>
                <w:sz w:val="24"/>
                <w:szCs w:val="24"/>
              </w:rPr>
              <w:t xml:space="preserve">apowiedzianego Mesjasza, Jezusa.” </w:t>
            </w:r>
            <w:r>
              <w:rPr>
                <w:b/>
                <w:sz w:val="24"/>
                <w:szCs w:val="24"/>
              </w:rPr>
              <w:t>(DZ, 3, 19-20)</w:t>
            </w:r>
          </w:p>
          <w:p w:rsidR="00B31111" w:rsidRPr="00B31111" w:rsidRDefault="00B31111" w:rsidP="00B31111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„</w:t>
            </w:r>
            <w:r w:rsidRPr="00B31111">
              <w:rPr>
                <w:sz w:val="24"/>
                <w:szCs w:val="24"/>
              </w:rPr>
              <w:t>Rozdzierajcie jednak serca wasze, a nie szaty!</w:t>
            </w:r>
          </w:p>
          <w:p w:rsidR="00B31111" w:rsidRPr="00B31111" w:rsidRDefault="00B31111" w:rsidP="00B31111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 w:rsidRPr="00B31111">
              <w:rPr>
                <w:sz w:val="24"/>
                <w:szCs w:val="24"/>
              </w:rPr>
              <w:t>Nawróćcie się do Pana Boga waszego!</w:t>
            </w:r>
          </w:p>
          <w:p w:rsidR="00B31111" w:rsidRPr="00B31111" w:rsidRDefault="00B31111" w:rsidP="00B31111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 w:rsidRPr="00B31111">
              <w:rPr>
                <w:sz w:val="24"/>
                <w:szCs w:val="24"/>
              </w:rPr>
              <w:t>On bowiem jest łaskawy, miłosierny,</w:t>
            </w:r>
          </w:p>
          <w:p w:rsidR="00B31111" w:rsidRPr="00B31111" w:rsidRDefault="00B31111" w:rsidP="00B31111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 w:rsidRPr="00B31111">
              <w:rPr>
                <w:sz w:val="24"/>
                <w:szCs w:val="24"/>
              </w:rPr>
              <w:t>nieskory do gniewu i wielki w łaskawości,</w:t>
            </w:r>
          </w:p>
          <w:p w:rsidR="00AD6C72" w:rsidRDefault="002A7092" w:rsidP="000F1A34">
            <w:pPr>
              <w:spacing w:before="120" w:after="120" w:line="240" w:lineRule="auto"/>
              <w:ind w:left="679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-411480</wp:posOffset>
                  </wp:positionH>
                  <wp:positionV relativeFrom="paragraph">
                    <wp:posOffset>174625</wp:posOffset>
                  </wp:positionV>
                  <wp:extent cx="346710" cy="357505"/>
                  <wp:effectExtent l="19050" t="0" r="0" b="0"/>
                  <wp:wrapNone/>
                  <wp:docPr id="1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2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710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31111">
              <w:rPr>
                <w:sz w:val="24"/>
                <w:szCs w:val="24"/>
              </w:rPr>
              <w:t>a lituje się na widok niedoli</w:t>
            </w:r>
            <w:r w:rsidR="00B31111" w:rsidRPr="00B31111">
              <w:rPr>
                <w:sz w:val="24"/>
                <w:szCs w:val="24"/>
              </w:rPr>
              <w:t>.</w:t>
            </w:r>
            <w:r w:rsidR="00B31111">
              <w:rPr>
                <w:sz w:val="24"/>
                <w:szCs w:val="24"/>
              </w:rPr>
              <w:t xml:space="preserve">” </w:t>
            </w:r>
            <w:r w:rsidR="00B31111">
              <w:rPr>
                <w:b/>
                <w:sz w:val="24"/>
                <w:szCs w:val="24"/>
              </w:rPr>
              <w:t>(JL, 2, 13)</w:t>
            </w:r>
          </w:p>
          <w:p w:rsidR="000F1A34" w:rsidRPr="000F1A34" w:rsidRDefault="000F1A34" w:rsidP="000F1A34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 w:rsidRPr="003D72AC">
              <w:rPr>
                <w:b/>
                <w:sz w:val="24"/>
                <w:szCs w:val="24"/>
                <w:highlight w:val="lightGray"/>
                <w:u w:val="single"/>
              </w:rPr>
              <w:t>-</w:t>
            </w:r>
            <w:r w:rsidRPr="003D72AC">
              <w:rPr>
                <w:sz w:val="24"/>
                <w:szCs w:val="24"/>
                <w:highlight w:val="lightGray"/>
                <w:u w:val="single"/>
              </w:rPr>
              <w:t>Czego uczą nas te fragmenty?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(Warto się nawracać zawsze, a Pan Bóg nigdy się od nas nie o</w:t>
            </w:r>
            <w:r>
              <w:rPr>
                <w:i/>
                <w:sz w:val="24"/>
                <w:szCs w:val="24"/>
              </w:rPr>
              <w:t>d</w:t>
            </w:r>
            <w:r>
              <w:rPr>
                <w:i/>
                <w:sz w:val="24"/>
                <w:szCs w:val="24"/>
              </w:rPr>
              <w:t>wróci)</w:t>
            </w:r>
          </w:p>
          <w:p w:rsidR="00B31111" w:rsidRPr="00B31111" w:rsidRDefault="00B31111" w:rsidP="00B31111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</w:p>
          <w:p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4F0ADF" w:rsidRDefault="004F0ADF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4F0ADF" w:rsidRDefault="004F0ADF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4F0ADF" w:rsidRDefault="004F0ADF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4007B5" w:rsidRDefault="006E2562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pl-PL"/>
              </w:rPr>
              <w:lastRenderedPageBreak/>
              <w:drawing>
                <wp:anchor distT="0" distB="0" distL="114300" distR="114300" simplePos="0" relativeHeight="251753472" behindDoc="0" locked="0" layoutInCell="1" allowOverlap="1">
                  <wp:simplePos x="0" y="0"/>
                  <wp:positionH relativeFrom="column">
                    <wp:posOffset>-471805</wp:posOffset>
                  </wp:positionH>
                  <wp:positionV relativeFrom="paragraph">
                    <wp:posOffset>167005</wp:posOffset>
                  </wp:positionV>
                  <wp:extent cx="376555" cy="552450"/>
                  <wp:effectExtent l="19050" t="0" r="4445" b="0"/>
                  <wp:wrapNone/>
                  <wp:docPr id="17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55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CA1893">
              <w:rPr>
                <w:b/>
                <w:sz w:val="24"/>
                <w:szCs w:val="24"/>
              </w:rPr>
              <w:t>Działać</w:t>
            </w:r>
          </w:p>
          <w:p w:rsidR="000F1A34" w:rsidRDefault="006E2562" w:rsidP="000F1A34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Miejsce </w:t>
            </w:r>
            <w:r w:rsidRPr="006E2562">
              <w:rPr>
                <w:i/>
                <w:sz w:val="24"/>
                <w:szCs w:val="24"/>
                <w:u w:val="single"/>
              </w:rPr>
              <w:t>na osobiste świadectwo animatora</w:t>
            </w:r>
            <w:r>
              <w:rPr>
                <w:i/>
                <w:sz w:val="24"/>
                <w:szCs w:val="24"/>
              </w:rPr>
              <w:t xml:space="preserve"> </w:t>
            </w:r>
            <w:r w:rsidR="000F1A34">
              <w:rPr>
                <w:i/>
                <w:sz w:val="24"/>
                <w:szCs w:val="24"/>
              </w:rPr>
              <w:t>na temat nawrócenia swojego lub kogoś innego. Może także zapytać osób którzy uczestniczą w spotkaniu o ich nawróceniu.</w:t>
            </w:r>
          </w:p>
          <w:p w:rsidR="000A5775" w:rsidRDefault="000F1A34" w:rsidP="00533525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Chciałbym się was teraz zapytać, czy ktoś z was miał już taką sytuację nawrócenia?</w:t>
            </w:r>
          </w:p>
          <w:p w:rsidR="00533525" w:rsidRDefault="00533525" w:rsidP="00533525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</w:p>
          <w:p w:rsidR="00533525" w:rsidRPr="00533525" w:rsidRDefault="00533525" w:rsidP="00533525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</w:p>
          <w:p w:rsidR="005661C8" w:rsidRDefault="002A7092" w:rsidP="000F1A34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-516183</wp:posOffset>
                  </wp:positionH>
                  <wp:positionV relativeFrom="paragraph">
                    <wp:posOffset>82550</wp:posOffset>
                  </wp:positionV>
                  <wp:extent cx="436880" cy="419100"/>
                  <wp:effectExtent l="19050" t="0" r="1270" b="0"/>
                  <wp:wrapNone/>
                  <wp:docPr id="1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88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A5775">
              <w:rPr>
                <w:i/>
                <w:sz w:val="24"/>
                <w:szCs w:val="24"/>
              </w:rPr>
              <w:t>Po wypowiedziach uczestników animator proponuje jedną z metod aktywizujących jaką jest debata za i przeciw. Animator dzieli uczestników na dwie grupy, a następnie daje parę minut na przem</w:t>
            </w:r>
            <w:r w:rsidR="000A5775">
              <w:rPr>
                <w:i/>
                <w:sz w:val="24"/>
                <w:szCs w:val="24"/>
              </w:rPr>
              <w:t>y</w:t>
            </w:r>
            <w:r w:rsidR="000A5775">
              <w:rPr>
                <w:i/>
                <w:sz w:val="24"/>
                <w:szCs w:val="24"/>
              </w:rPr>
              <w:t>ślenie tematu oraz wysnucie argumentów.</w:t>
            </w:r>
            <w:r w:rsidR="00533525">
              <w:rPr>
                <w:i/>
                <w:sz w:val="24"/>
                <w:szCs w:val="24"/>
              </w:rPr>
              <w:t xml:space="preserve"> </w:t>
            </w:r>
          </w:p>
          <w:p w:rsidR="000A5775" w:rsidRDefault="000A5775" w:rsidP="000F1A34">
            <w:pPr>
              <w:spacing w:before="120" w:after="120" w:line="240" w:lineRule="auto"/>
              <w:ind w:left="6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Teraz chciałbym podzielić was na dwie grupy. Tematem naszej zabawy będzie „Każdy potrzebuje nawrócenia”. Jedna z grup będzie myśleć nad argumentami za, druga- przeciw. Rozdam wam kartki i długopisy oraz proszę, abyście w przeciągu pięciu minut zastanowili się i zapisali swoje argumenty.</w:t>
            </w:r>
          </w:p>
          <w:p w:rsidR="000A5775" w:rsidRPr="000A5775" w:rsidRDefault="000A5775" w:rsidP="000F1A34">
            <w:pPr>
              <w:spacing w:before="120" w:after="120" w:line="240" w:lineRule="auto"/>
              <w:ind w:left="67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Po wyznaczonym czasie animator prosi każdą z grup o uzasadnienie swojego zdania. Ważne jest to, aby każdy miał tyle samo czasu na wypowiedzenie się. Następnie wspólnie </w:t>
            </w:r>
            <w:r w:rsidR="00533525">
              <w:rPr>
                <w:i/>
                <w:sz w:val="24"/>
                <w:szCs w:val="24"/>
              </w:rPr>
              <w:t>podsumowujecie wyniki debaty oraz ocenę jakości i siły argumentów.</w:t>
            </w:r>
          </w:p>
          <w:p w:rsidR="004007B5" w:rsidRDefault="004007B5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:rsidR="004007B5" w:rsidRPr="00AD6C72" w:rsidRDefault="000E3B2A" w:rsidP="00DC50A0">
            <w:pPr>
              <w:pStyle w:val="Akapitzlist"/>
              <w:spacing w:befor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Bóg nigdy się od ciebie nie odwróci.</w:t>
            </w:r>
          </w:p>
          <w:p w:rsidR="00AD6C72" w:rsidRPr="00DA23F0" w:rsidRDefault="002A7092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-481330</wp:posOffset>
                  </wp:positionH>
                  <wp:positionV relativeFrom="paragraph">
                    <wp:posOffset>192405</wp:posOffset>
                  </wp:positionV>
                  <wp:extent cx="361950" cy="361950"/>
                  <wp:effectExtent l="0" t="0" r="0" b="0"/>
                  <wp:wrapNone/>
                  <wp:docPr id="9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740D2" w:rsidRPr="00533525" w:rsidRDefault="004007B5" w:rsidP="00533525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:rsidR="00F740D2" w:rsidRPr="00F740D2" w:rsidRDefault="00F740D2" w:rsidP="00F740D2">
            <w:pPr>
              <w:pStyle w:val="Akapitzlist"/>
              <w:jc w:val="center"/>
            </w:pPr>
            <w:r>
              <w:t>Byłem Sam</w:t>
            </w:r>
          </w:p>
          <w:p w:rsidR="004007B5" w:rsidRDefault="004007B5" w:rsidP="00DC50A0">
            <w:pPr>
              <w:pStyle w:val="Akapitzlist"/>
              <w:ind w:left="104"/>
              <w:rPr>
                <w:i/>
              </w:rPr>
            </w:pPr>
            <w:bookmarkStart w:id="0" w:name="_GoBack"/>
            <w:bookmarkEnd w:id="0"/>
          </w:p>
          <w:p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:rsidR="004007B5" w:rsidRPr="001D7458" w:rsidRDefault="00533525" w:rsidP="00DC50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Przez </w:t>
            </w:r>
            <w:r w:rsidR="003D72AC">
              <w:rPr>
                <w:sz w:val="24"/>
                <w:szCs w:val="24"/>
              </w:rPr>
              <w:t>tydzień modlić się o nawrócenie swoje i innych ludzi.</w:t>
            </w:r>
          </w:p>
          <w:p w:rsidR="004007B5" w:rsidRPr="009314A8" w:rsidRDefault="004F0ADF" w:rsidP="00F740D2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noProof/>
                <w:lang w:eastAsia="pl-PL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-481330</wp:posOffset>
                  </wp:positionH>
                  <wp:positionV relativeFrom="paragraph">
                    <wp:posOffset>74930</wp:posOffset>
                  </wp:positionV>
                  <wp:extent cx="417830" cy="285750"/>
                  <wp:effectExtent l="19050" t="0" r="1270" b="0"/>
                  <wp:wrapNone/>
                  <wp:docPr id="3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83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D80CC2">
              <w:rPr>
                <w:b/>
                <w:i/>
              </w:rPr>
              <w:t>Modlitwa na zakończenie</w:t>
            </w:r>
          </w:p>
          <w:p w:rsidR="004F0ADF" w:rsidRDefault="004F0ADF" w:rsidP="009314A8">
            <w:pPr>
              <w:pStyle w:val="Akapitzlist"/>
              <w:rPr>
                <w:sz w:val="24"/>
              </w:rPr>
            </w:pPr>
            <w:r>
              <w:rPr>
                <w:sz w:val="24"/>
              </w:rPr>
              <w:t xml:space="preserve">Na koniec pomódlmy się do Ducha Świętego. </w:t>
            </w:r>
          </w:p>
          <w:p w:rsidR="009314A8" w:rsidRPr="004F0ADF" w:rsidRDefault="004F0ADF" w:rsidP="009314A8">
            <w:pPr>
              <w:pStyle w:val="Akapitzlist"/>
              <w:rPr>
                <w:sz w:val="24"/>
              </w:rPr>
            </w:pPr>
            <w:r>
              <w:rPr>
                <w:sz w:val="24"/>
              </w:rPr>
              <w:t>Duchu Święty dziękuję Ci, że oświeciłeś i wzmocniłeś mnie na tym spotkaniu proszę, abyś na resztę tego dnia mnie wzmacniał i podnosił. Powiedz mi co mam czynić, by dostąpić królestwa niebieskiego. Amen</w:t>
            </w:r>
          </w:p>
        </w:tc>
      </w:tr>
    </w:tbl>
    <w:p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28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1BF" w:rsidRDefault="001201BF" w:rsidP="005B659D">
      <w:pPr>
        <w:spacing w:after="0" w:line="240" w:lineRule="auto"/>
      </w:pPr>
      <w:r>
        <w:separator/>
      </w:r>
    </w:p>
  </w:endnote>
  <w:endnote w:type="continuationSeparator" w:id="1">
    <w:p w:rsidR="001201BF" w:rsidRDefault="001201BF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801" w:rsidRDefault="00257401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4F0ADF">
      <w:rPr>
        <w:noProof/>
      </w:rPr>
      <w:t>2</w:t>
    </w:r>
    <w:r>
      <w:fldChar w:fldCharType="end"/>
    </w:r>
  </w:p>
  <w:p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1BF" w:rsidRDefault="001201BF" w:rsidP="005B659D">
      <w:pPr>
        <w:spacing w:after="0" w:line="240" w:lineRule="auto"/>
      </w:pPr>
      <w:r>
        <w:separator/>
      </w:r>
    </w:p>
  </w:footnote>
  <w:footnote w:type="continuationSeparator" w:id="1">
    <w:p w:rsidR="001201BF" w:rsidRDefault="001201BF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1"/>
  </w:num>
  <w:num w:numId="3">
    <w:abstractNumId w:val="8"/>
  </w:num>
  <w:num w:numId="4">
    <w:abstractNumId w:val="12"/>
  </w:num>
  <w:num w:numId="5">
    <w:abstractNumId w:val="0"/>
  </w:num>
  <w:num w:numId="6">
    <w:abstractNumId w:val="18"/>
  </w:num>
  <w:num w:numId="7">
    <w:abstractNumId w:val="7"/>
  </w:num>
  <w:num w:numId="8">
    <w:abstractNumId w:val="5"/>
  </w:num>
  <w:num w:numId="9">
    <w:abstractNumId w:val="22"/>
  </w:num>
  <w:num w:numId="10">
    <w:abstractNumId w:val="11"/>
  </w:num>
  <w:num w:numId="11">
    <w:abstractNumId w:val="16"/>
  </w:num>
  <w:num w:numId="12">
    <w:abstractNumId w:val="2"/>
  </w:num>
  <w:num w:numId="13">
    <w:abstractNumId w:val="10"/>
  </w:num>
  <w:num w:numId="14">
    <w:abstractNumId w:val="4"/>
  </w:num>
  <w:num w:numId="15">
    <w:abstractNumId w:val="3"/>
  </w:num>
  <w:num w:numId="16">
    <w:abstractNumId w:val="13"/>
  </w:num>
  <w:num w:numId="17">
    <w:abstractNumId w:val="19"/>
  </w:num>
  <w:num w:numId="18">
    <w:abstractNumId w:val="14"/>
  </w:num>
  <w:num w:numId="19">
    <w:abstractNumId w:val="20"/>
  </w:num>
  <w:num w:numId="20">
    <w:abstractNumId w:val="1"/>
  </w:num>
  <w:num w:numId="21">
    <w:abstractNumId w:val="17"/>
  </w:num>
  <w:num w:numId="22">
    <w:abstractNumId w:val="6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14740C"/>
    <w:rsid w:val="0000086B"/>
    <w:rsid w:val="00006842"/>
    <w:rsid w:val="00014F6B"/>
    <w:rsid w:val="00020622"/>
    <w:rsid w:val="000212F2"/>
    <w:rsid w:val="00022A6D"/>
    <w:rsid w:val="00027586"/>
    <w:rsid w:val="000277C8"/>
    <w:rsid w:val="000410E9"/>
    <w:rsid w:val="000519C8"/>
    <w:rsid w:val="00065A32"/>
    <w:rsid w:val="0006726B"/>
    <w:rsid w:val="0007654F"/>
    <w:rsid w:val="0008624F"/>
    <w:rsid w:val="000A2739"/>
    <w:rsid w:val="000A5775"/>
    <w:rsid w:val="000B189B"/>
    <w:rsid w:val="000B7093"/>
    <w:rsid w:val="000C4A0D"/>
    <w:rsid w:val="000C74CA"/>
    <w:rsid w:val="000D1E5C"/>
    <w:rsid w:val="000D411A"/>
    <w:rsid w:val="000D53A1"/>
    <w:rsid w:val="000D7A1E"/>
    <w:rsid w:val="000E3163"/>
    <w:rsid w:val="000E3B2A"/>
    <w:rsid w:val="000F1A34"/>
    <w:rsid w:val="000F6091"/>
    <w:rsid w:val="00100D52"/>
    <w:rsid w:val="001016B4"/>
    <w:rsid w:val="0011351A"/>
    <w:rsid w:val="00115F5C"/>
    <w:rsid w:val="001201BF"/>
    <w:rsid w:val="00130DFC"/>
    <w:rsid w:val="00131DA4"/>
    <w:rsid w:val="00132639"/>
    <w:rsid w:val="00133152"/>
    <w:rsid w:val="00136DB5"/>
    <w:rsid w:val="00140E8D"/>
    <w:rsid w:val="00143F3E"/>
    <w:rsid w:val="00144DE5"/>
    <w:rsid w:val="0014740C"/>
    <w:rsid w:val="00153551"/>
    <w:rsid w:val="00172954"/>
    <w:rsid w:val="001819AD"/>
    <w:rsid w:val="00191122"/>
    <w:rsid w:val="001A29DD"/>
    <w:rsid w:val="001B685B"/>
    <w:rsid w:val="001C1226"/>
    <w:rsid w:val="001C714C"/>
    <w:rsid w:val="001C7B49"/>
    <w:rsid w:val="001D2F9D"/>
    <w:rsid w:val="001D4A43"/>
    <w:rsid w:val="001D7458"/>
    <w:rsid w:val="001D78B9"/>
    <w:rsid w:val="001E33F9"/>
    <w:rsid w:val="001F1212"/>
    <w:rsid w:val="0020183B"/>
    <w:rsid w:val="00207649"/>
    <w:rsid w:val="002148E6"/>
    <w:rsid w:val="00236513"/>
    <w:rsid w:val="00243699"/>
    <w:rsid w:val="0025333A"/>
    <w:rsid w:val="00257401"/>
    <w:rsid w:val="002640AB"/>
    <w:rsid w:val="00264614"/>
    <w:rsid w:val="0028188F"/>
    <w:rsid w:val="00281FE9"/>
    <w:rsid w:val="002A2F59"/>
    <w:rsid w:val="002A403F"/>
    <w:rsid w:val="002A7092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41D52"/>
    <w:rsid w:val="0037158E"/>
    <w:rsid w:val="003759FA"/>
    <w:rsid w:val="00377C5E"/>
    <w:rsid w:val="003903DC"/>
    <w:rsid w:val="00390975"/>
    <w:rsid w:val="003A1538"/>
    <w:rsid w:val="003B4702"/>
    <w:rsid w:val="003C181C"/>
    <w:rsid w:val="003D359A"/>
    <w:rsid w:val="003D72AC"/>
    <w:rsid w:val="003E091C"/>
    <w:rsid w:val="003E17E7"/>
    <w:rsid w:val="003E20D0"/>
    <w:rsid w:val="003E35D0"/>
    <w:rsid w:val="003F16B0"/>
    <w:rsid w:val="003F1FB6"/>
    <w:rsid w:val="004007B5"/>
    <w:rsid w:val="0040481F"/>
    <w:rsid w:val="00413A1B"/>
    <w:rsid w:val="0041535F"/>
    <w:rsid w:val="00425E1D"/>
    <w:rsid w:val="004265A2"/>
    <w:rsid w:val="00426EBC"/>
    <w:rsid w:val="00434FDE"/>
    <w:rsid w:val="00460138"/>
    <w:rsid w:val="00465993"/>
    <w:rsid w:val="00473ACB"/>
    <w:rsid w:val="004754EA"/>
    <w:rsid w:val="00484836"/>
    <w:rsid w:val="00490AA3"/>
    <w:rsid w:val="004A3F96"/>
    <w:rsid w:val="004A55EE"/>
    <w:rsid w:val="004A578E"/>
    <w:rsid w:val="004C5A32"/>
    <w:rsid w:val="004C64B0"/>
    <w:rsid w:val="004D0A9C"/>
    <w:rsid w:val="004D1437"/>
    <w:rsid w:val="004F0ADF"/>
    <w:rsid w:val="004F6F37"/>
    <w:rsid w:val="00500D25"/>
    <w:rsid w:val="00511001"/>
    <w:rsid w:val="005119BD"/>
    <w:rsid w:val="005234CE"/>
    <w:rsid w:val="00533525"/>
    <w:rsid w:val="00534BF4"/>
    <w:rsid w:val="00541949"/>
    <w:rsid w:val="00543072"/>
    <w:rsid w:val="00546B74"/>
    <w:rsid w:val="005576AD"/>
    <w:rsid w:val="0056368A"/>
    <w:rsid w:val="00565526"/>
    <w:rsid w:val="005661C8"/>
    <w:rsid w:val="00566801"/>
    <w:rsid w:val="0058171F"/>
    <w:rsid w:val="00587E0C"/>
    <w:rsid w:val="00590B1D"/>
    <w:rsid w:val="00594659"/>
    <w:rsid w:val="00594FE3"/>
    <w:rsid w:val="005A08F1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1493C"/>
    <w:rsid w:val="00627F65"/>
    <w:rsid w:val="00634673"/>
    <w:rsid w:val="0063626D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B11E0"/>
    <w:rsid w:val="006D0766"/>
    <w:rsid w:val="006D4D3A"/>
    <w:rsid w:val="006E2562"/>
    <w:rsid w:val="006E50AB"/>
    <w:rsid w:val="006E7379"/>
    <w:rsid w:val="006F2ED1"/>
    <w:rsid w:val="007006E0"/>
    <w:rsid w:val="00707119"/>
    <w:rsid w:val="0071366E"/>
    <w:rsid w:val="00715BB4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778B2"/>
    <w:rsid w:val="00791315"/>
    <w:rsid w:val="0079327D"/>
    <w:rsid w:val="0079375F"/>
    <w:rsid w:val="00794D91"/>
    <w:rsid w:val="007973CA"/>
    <w:rsid w:val="007B610B"/>
    <w:rsid w:val="007B62E0"/>
    <w:rsid w:val="007C4452"/>
    <w:rsid w:val="007C7B82"/>
    <w:rsid w:val="007E02CB"/>
    <w:rsid w:val="007E3052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3B17"/>
    <w:rsid w:val="008C6457"/>
    <w:rsid w:val="008D2DCA"/>
    <w:rsid w:val="008D73A2"/>
    <w:rsid w:val="008F182A"/>
    <w:rsid w:val="008F241A"/>
    <w:rsid w:val="00901B1D"/>
    <w:rsid w:val="00904B6B"/>
    <w:rsid w:val="00915FFA"/>
    <w:rsid w:val="00916452"/>
    <w:rsid w:val="00923681"/>
    <w:rsid w:val="00930E66"/>
    <w:rsid w:val="009314A8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82534"/>
    <w:rsid w:val="009A1AA4"/>
    <w:rsid w:val="009B3716"/>
    <w:rsid w:val="009B5253"/>
    <w:rsid w:val="009C62B1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77D8"/>
    <w:rsid w:val="00A37D66"/>
    <w:rsid w:val="00A42176"/>
    <w:rsid w:val="00A539B2"/>
    <w:rsid w:val="00A6205B"/>
    <w:rsid w:val="00A66888"/>
    <w:rsid w:val="00A82270"/>
    <w:rsid w:val="00A87392"/>
    <w:rsid w:val="00A922B7"/>
    <w:rsid w:val="00A92E5D"/>
    <w:rsid w:val="00AA2C8A"/>
    <w:rsid w:val="00AB3674"/>
    <w:rsid w:val="00AC282D"/>
    <w:rsid w:val="00AC3F88"/>
    <w:rsid w:val="00AD0ECF"/>
    <w:rsid w:val="00AD3D24"/>
    <w:rsid w:val="00AD699C"/>
    <w:rsid w:val="00AD6C72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1111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832F3"/>
    <w:rsid w:val="00B92AE2"/>
    <w:rsid w:val="00BA49CD"/>
    <w:rsid w:val="00BA5611"/>
    <w:rsid w:val="00BB1852"/>
    <w:rsid w:val="00BB4A3C"/>
    <w:rsid w:val="00BD7521"/>
    <w:rsid w:val="00BE0631"/>
    <w:rsid w:val="00BE39AF"/>
    <w:rsid w:val="00BE5BAA"/>
    <w:rsid w:val="00BE7509"/>
    <w:rsid w:val="00BE7846"/>
    <w:rsid w:val="00BF53E6"/>
    <w:rsid w:val="00BF7AEB"/>
    <w:rsid w:val="00BF7C9C"/>
    <w:rsid w:val="00C20285"/>
    <w:rsid w:val="00C23756"/>
    <w:rsid w:val="00C246CB"/>
    <w:rsid w:val="00C37913"/>
    <w:rsid w:val="00C379B8"/>
    <w:rsid w:val="00C40B55"/>
    <w:rsid w:val="00C53BAF"/>
    <w:rsid w:val="00C54F69"/>
    <w:rsid w:val="00C60497"/>
    <w:rsid w:val="00C80DB8"/>
    <w:rsid w:val="00C836F9"/>
    <w:rsid w:val="00CA1D53"/>
    <w:rsid w:val="00CA386D"/>
    <w:rsid w:val="00CB40BE"/>
    <w:rsid w:val="00CC6270"/>
    <w:rsid w:val="00CC6E2C"/>
    <w:rsid w:val="00CD076E"/>
    <w:rsid w:val="00CD4120"/>
    <w:rsid w:val="00CE21BF"/>
    <w:rsid w:val="00CF13A2"/>
    <w:rsid w:val="00CF6B55"/>
    <w:rsid w:val="00D056EB"/>
    <w:rsid w:val="00D10020"/>
    <w:rsid w:val="00D12035"/>
    <w:rsid w:val="00D12903"/>
    <w:rsid w:val="00D12B16"/>
    <w:rsid w:val="00D12DF4"/>
    <w:rsid w:val="00D17AEB"/>
    <w:rsid w:val="00D27023"/>
    <w:rsid w:val="00D34DE7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24C0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7E8E"/>
    <w:rsid w:val="00E534E0"/>
    <w:rsid w:val="00E560CB"/>
    <w:rsid w:val="00E62C12"/>
    <w:rsid w:val="00E74396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F6F35"/>
    <w:rsid w:val="00F130F5"/>
    <w:rsid w:val="00F14C06"/>
    <w:rsid w:val="00F20D07"/>
    <w:rsid w:val="00F3027E"/>
    <w:rsid w:val="00F30BF6"/>
    <w:rsid w:val="00F3601D"/>
    <w:rsid w:val="00F37CE8"/>
    <w:rsid w:val="00F6146B"/>
    <w:rsid w:val="00F62341"/>
    <w:rsid w:val="00F649E4"/>
    <w:rsid w:val="00F65705"/>
    <w:rsid w:val="00F71620"/>
    <w:rsid w:val="00F740D2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5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26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25" Type="http://schemas.openxmlformats.org/officeDocument/2006/relationships/image" Target="media/image7.png"/><Relationship Id="rId17" Type="http://schemas.microsoft.com/office/2007/relationships/hdphoto" Target="media/hdphoto2.wdp"/><Relationship Id="rId2" Type="http://schemas.openxmlformats.org/officeDocument/2006/relationships/numbering" Target="numbering.xml"/><Relationship Id="rId20" Type="http://schemas.openxmlformats.org/officeDocument/2006/relationships/image" Target="media/image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07/relationships/hdphoto" Target="media/hdphoto5.wdp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23" Type="http://schemas.openxmlformats.org/officeDocument/2006/relationships/image" Target="media/image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microsoft.com/office/2007/relationships/hdphoto" Target="media/hdphoto3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22" Type="http://schemas.microsoft.com/office/2007/relationships/hdphoto" Target="media/hdphoto4.wdp"/><Relationship Id="rId27" Type="http://schemas.openxmlformats.org/officeDocument/2006/relationships/image" Target="media/image9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EABD3-62C7-4EA5-9F0A-CBC3C02D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3</Pages>
  <Words>983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Paulina</cp:lastModifiedBy>
  <cp:revision>17</cp:revision>
  <cp:lastPrinted>2019-01-25T09:58:00Z</cp:lastPrinted>
  <dcterms:created xsi:type="dcterms:W3CDTF">2020-02-28T13:32:00Z</dcterms:created>
  <dcterms:modified xsi:type="dcterms:W3CDTF">2022-03-07T13:43:00Z</dcterms:modified>
</cp:coreProperties>
</file>