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F6A4" w14:textId="7517C635" w:rsidR="006E7379" w:rsidRPr="002D7553" w:rsidRDefault="00656459" w:rsidP="006E7379">
      <w:pPr>
        <w:rPr>
          <w:sz w:val="24"/>
          <w:szCs w:val="24"/>
        </w:rPr>
      </w:pPr>
      <w:r w:rsidRPr="002D7553">
        <w:rPr>
          <w:i/>
          <w:noProof/>
          <w:sz w:val="24"/>
          <w:szCs w:val="24"/>
        </w:rPr>
        <w:drawing>
          <wp:anchor distT="0" distB="0" distL="114300" distR="114300" simplePos="0" relativeHeight="251712512" behindDoc="0" locked="0" layoutInCell="1" allowOverlap="1" wp14:anchorId="014B42B3" wp14:editId="3F4A84A0">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250" w:rsidRPr="002D7553">
        <w:rPr>
          <w:i/>
          <w:noProof/>
          <w:sz w:val="24"/>
          <w:szCs w:val="24"/>
        </w:rPr>
        <w:drawing>
          <wp:anchor distT="0" distB="0" distL="114300" distR="114300" simplePos="0" relativeHeight="251683840" behindDoc="0" locked="0" layoutInCell="1" allowOverlap="1" wp14:anchorId="28CEBF6D" wp14:editId="1E927A9D">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14:sizeRelH relativeFrom="page">
              <wp14:pctWidth>0</wp14:pctWidth>
            </wp14:sizeRelH>
            <wp14:sizeRelV relativeFrom="page">
              <wp14:pctHeight>0</wp14:pctHeight>
            </wp14:sizeRelV>
          </wp:anchor>
        </w:drawing>
      </w:r>
      <w:r w:rsidR="00C57D62" w:rsidRPr="002D7553">
        <w:rPr>
          <w:i/>
          <w:noProof/>
          <w:sz w:val="24"/>
          <w:szCs w:val="24"/>
        </w:rPr>
        <w:t>Dawid Stachiewicz</w:t>
      </w:r>
    </w:p>
    <w:p w14:paraId="65B9D4F9" w14:textId="453B216F" w:rsidR="004007B5" w:rsidRPr="002D7553" w:rsidRDefault="004007B5" w:rsidP="004007B5">
      <w:pPr>
        <w:jc w:val="center"/>
        <w:rPr>
          <w:b/>
          <w:sz w:val="24"/>
          <w:szCs w:val="24"/>
        </w:rPr>
      </w:pPr>
      <w:r w:rsidRPr="002D7553">
        <w:rPr>
          <w:b/>
          <w:sz w:val="24"/>
          <w:szCs w:val="24"/>
        </w:rPr>
        <w:t>Temat:</w:t>
      </w:r>
      <w:r w:rsidR="00C57D62" w:rsidRPr="002D7553">
        <w:rPr>
          <w:b/>
          <w:sz w:val="24"/>
          <w:szCs w:val="24"/>
        </w:rPr>
        <w:t xml:space="preserve"> Jaki jest związek między wiarą a uczynkami?</w:t>
      </w:r>
    </w:p>
    <w:p w14:paraId="252C3F9B" w14:textId="2FC044E7" w:rsidR="004007B5" w:rsidRPr="002D7553" w:rsidRDefault="004007B5" w:rsidP="004007B5">
      <w:pPr>
        <w:spacing w:after="0" w:line="240" w:lineRule="auto"/>
        <w:rPr>
          <w:b/>
          <w:i/>
          <w:sz w:val="24"/>
          <w:szCs w:val="24"/>
        </w:rPr>
      </w:pPr>
      <w:r w:rsidRPr="002D7553">
        <w:rPr>
          <w:b/>
          <w:i/>
          <w:sz w:val="24"/>
          <w:szCs w:val="24"/>
        </w:rPr>
        <w:t xml:space="preserve">a) Cel dydaktyczny: </w:t>
      </w:r>
      <w:r w:rsidR="00E02E81" w:rsidRPr="002D7553">
        <w:rPr>
          <w:bCs/>
          <w:iCs/>
          <w:sz w:val="24"/>
          <w:szCs w:val="24"/>
        </w:rPr>
        <w:t>Wyjaśnienie istoty wiary w świetle wypełniania uczynków</w:t>
      </w:r>
      <w:r w:rsidR="00E02E81" w:rsidRPr="002D7553">
        <w:rPr>
          <w:b/>
          <w:i/>
          <w:sz w:val="24"/>
          <w:szCs w:val="24"/>
        </w:rPr>
        <w:t xml:space="preserve"> </w:t>
      </w:r>
    </w:p>
    <w:p w14:paraId="2D90ED69" w14:textId="2E253A5E" w:rsidR="004007B5" w:rsidRPr="002D7553" w:rsidRDefault="004007B5" w:rsidP="004007B5">
      <w:pPr>
        <w:spacing w:after="0" w:line="240" w:lineRule="auto"/>
        <w:rPr>
          <w:iCs/>
          <w:sz w:val="24"/>
          <w:szCs w:val="24"/>
        </w:rPr>
      </w:pPr>
      <w:r w:rsidRPr="002D7553">
        <w:rPr>
          <w:b/>
          <w:i/>
          <w:sz w:val="24"/>
          <w:szCs w:val="24"/>
        </w:rPr>
        <w:t>b) Cel wychowawczy:</w:t>
      </w:r>
      <w:r w:rsidRPr="002D7553">
        <w:rPr>
          <w:i/>
          <w:sz w:val="24"/>
          <w:szCs w:val="24"/>
        </w:rPr>
        <w:t xml:space="preserve"> </w:t>
      </w:r>
      <w:r w:rsidR="00E02E81" w:rsidRPr="002D7553">
        <w:rPr>
          <w:iCs/>
          <w:sz w:val="24"/>
          <w:szCs w:val="24"/>
        </w:rPr>
        <w:t xml:space="preserve">Zwrócenie uwagi na istotę dobrych uczynków </w:t>
      </w:r>
      <w:r w:rsidR="001A6CA7" w:rsidRPr="002D7553">
        <w:rPr>
          <w:iCs/>
          <w:sz w:val="24"/>
          <w:szCs w:val="24"/>
        </w:rPr>
        <w:t xml:space="preserve">oraz zastanowienie się jak je wypełniać w codziennym życiu  </w:t>
      </w:r>
    </w:p>
    <w:p w14:paraId="2BF08F4A" w14:textId="302EBBF6" w:rsidR="004007B5" w:rsidRDefault="004007B5" w:rsidP="004007B5">
      <w:pPr>
        <w:spacing w:after="0" w:line="240" w:lineRule="auto"/>
        <w:rPr>
          <w:iCs/>
          <w:sz w:val="24"/>
          <w:szCs w:val="24"/>
        </w:rPr>
      </w:pPr>
      <w:r w:rsidRPr="002D7553">
        <w:rPr>
          <w:b/>
          <w:i/>
          <w:sz w:val="24"/>
          <w:szCs w:val="24"/>
        </w:rPr>
        <w:t>Pomoce:</w:t>
      </w:r>
      <w:r w:rsidRPr="002D7553">
        <w:rPr>
          <w:i/>
          <w:sz w:val="24"/>
          <w:szCs w:val="24"/>
        </w:rPr>
        <w:t xml:space="preserve"> </w:t>
      </w:r>
      <w:r w:rsidR="001A6CA7" w:rsidRPr="002D7553">
        <w:rPr>
          <w:iCs/>
          <w:sz w:val="24"/>
          <w:szCs w:val="24"/>
        </w:rPr>
        <w:t xml:space="preserve">Pismo Święte, </w:t>
      </w:r>
      <w:r w:rsidR="00E85E16" w:rsidRPr="002D7553">
        <w:rPr>
          <w:iCs/>
          <w:sz w:val="24"/>
          <w:szCs w:val="24"/>
        </w:rPr>
        <w:t>kartki</w:t>
      </w:r>
      <w:r w:rsidR="001A6CA7" w:rsidRPr="002D7553">
        <w:rPr>
          <w:iCs/>
          <w:sz w:val="24"/>
          <w:szCs w:val="24"/>
        </w:rPr>
        <w:t xml:space="preserve"> (dla każdego uczestnika), długopisy, </w:t>
      </w:r>
      <w:r w:rsidR="00E85E16" w:rsidRPr="002D7553">
        <w:rPr>
          <w:iCs/>
          <w:sz w:val="24"/>
          <w:szCs w:val="24"/>
        </w:rPr>
        <w:t>wycięte karteczki z uczynkami miłosierdzia (do kalamburów).</w:t>
      </w:r>
    </w:p>
    <w:p w14:paraId="67BD96F0" w14:textId="075ED352" w:rsidR="002D7553" w:rsidRPr="002D7553" w:rsidRDefault="00654FDE" w:rsidP="004007B5">
      <w:pPr>
        <w:spacing w:after="0" w:line="240" w:lineRule="auto"/>
        <w:rPr>
          <w:iCs/>
          <w:sz w:val="24"/>
          <w:szCs w:val="24"/>
        </w:rPr>
      </w:pPr>
      <w:r w:rsidRPr="002D7553">
        <w:rPr>
          <w:i/>
          <w:noProof/>
          <w:sz w:val="24"/>
          <w:szCs w:val="24"/>
        </w:rPr>
        <w:drawing>
          <wp:anchor distT="0" distB="0" distL="114300" distR="114300" simplePos="0" relativeHeight="251730944" behindDoc="0" locked="0" layoutInCell="1" allowOverlap="1" wp14:anchorId="197A128B" wp14:editId="48683D91">
            <wp:simplePos x="0" y="0"/>
            <wp:positionH relativeFrom="leftMargin">
              <wp:posOffset>318135</wp:posOffset>
            </wp:positionH>
            <wp:positionV relativeFrom="paragraph">
              <wp:posOffset>5013960</wp:posOffset>
            </wp:positionV>
            <wp:extent cx="340995" cy="353695"/>
            <wp:effectExtent l="0" t="0" r="190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53">
        <w:rPr>
          <w:noProof/>
          <w:sz w:val="24"/>
          <w:szCs w:val="24"/>
        </w:rPr>
        <w:drawing>
          <wp:anchor distT="0" distB="0" distL="114300" distR="114300" simplePos="0" relativeHeight="251728896" behindDoc="0" locked="0" layoutInCell="1" allowOverlap="1" wp14:anchorId="0B07377E" wp14:editId="61D5F447">
            <wp:simplePos x="0" y="0"/>
            <wp:positionH relativeFrom="leftMargin">
              <wp:posOffset>278130</wp:posOffset>
            </wp:positionH>
            <wp:positionV relativeFrom="paragraph">
              <wp:posOffset>2320925</wp:posOffset>
            </wp:positionV>
            <wp:extent cx="382905" cy="551180"/>
            <wp:effectExtent l="0" t="0" r="0"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290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53">
        <w:rPr>
          <w:i/>
          <w:noProof/>
          <w:sz w:val="24"/>
          <w:szCs w:val="24"/>
        </w:rPr>
        <w:drawing>
          <wp:anchor distT="0" distB="0" distL="114300" distR="114300" simplePos="0" relativeHeight="251761664" behindDoc="0" locked="0" layoutInCell="1" allowOverlap="1" wp14:anchorId="4F8C95A0" wp14:editId="75A1C9BE">
            <wp:simplePos x="0" y="0"/>
            <wp:positionH relativeFrom="leftMargin">
              <wp:posOffset>255270</wp:posOffset>
            </wp:positionH>
            <wp:positionV relativeFrom="paragraph">
              <wp:posOffset>887095</wp:posOffset>
            </wp:positionV>
            <wp:extent cx="421005" cy="2895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138"/>
      </w:tblGrid>
      <w:tr w:rsidR="004007B5" w:rsidRPr="002D7553" w14:paraId="513100C0" w14:textId="77777777" w:rsidTr="00654FDE">
        <w:trPr>
          <w:trHeight w:val="339"/>
        </w:trPr>
        <w:tc>
          <w:tcPr>
            <w:tcW w:w="244" w:type="dxa"/>
          </w:tcPr>
          <w:p w14:paraId="46B5E1EC" w14:textId="77777777" w:rsidR="004007B5" w:rsidRPr="002D7553" w:rsidRDefault="004007B5" w:rsidP="00DC50A0">
            <w:pPr>
              <w:spacing w:after="0" w:line="240" w:lineRule="auto"/>
              <w:jc w:val="center"/>
              <w:rPr>
                <w:b/>
                <w:sz w:val="24"/>
                <w:szCs w:val="24"/>
              </w:rPr>
            </w:pPr>
          </w:p>
        </w:tc>
        <w:tc>
          <w:tcPr>
            <w:tcW w:w="10138" w:type="dxa"/>
          </w:tcPr>
          <w:p w14:paraId="4AA904FB" w14:textId="3FBBD2F5" w:rsidR="004007B5" w:rsidRPr="002D7553" w:rsidRDefault="004007B5" w:rsidP="00DC50A0">
            <w:pPr>
              <w:spacing w:before="120" w:after="0" w:line="240" w:lineRule="auto"/>
              <w:jc w:val="center"/>
              <w:rPr>
                <w:b/>
                <w:sz w:val="24"/>
                <w:szCs w:val="24"/>
              </w:rPr>
            </w:pPr>
            <w:r w:rsidRPr="002D7553">
              <w:rPr>
                <w:b/>
                <w:sz w:val="24"/>
                <w:szCs w:val="24"/>
              </w:rPr>
              <w:t>Treść</w:t>
            </w:r>
          </w:p>
        </w:tc>
      </w:tr>
      <w:tr w:rsidR="004007B5" w:rsidRPr="002D7553" w14:paraId="317BEE5C" w14:textId="77777777" w:rsidTr="00654FDE">
        <w:trPr>
          <w:trHeight w:val="339"/>
        </w:trPr>
        <w:tc>
          <w:tcPr>
            <w:tcW w:w="244" w:type="dxa"/>
          </w:tcPr>
          <w:p w14:paraId="5FF6B158" w14:textId="4523E425" w:rsidR="005F2904" w:rsidRPr="002D7553" w:rsidRDefault="005F2904" w:rsidP="005F2904">
            <w:pPr>
              <w:spacing w:after="0" w:line="240" w:lineRule="auto"/>
              <w:rPr>
                <w:sz w:val="24"/>
                <w:szCs w:val="24"/>
              </w:rPr>
            </w:pPr>
          </w:p>
        </w:tc>
        <w:tc>
          <w:tcPr>
            <w:tcW w:w="10138" w:type="dxa"/>
          </w:tcPr>
          <w:p w14:paraId="15FE76E1" w14:textId="7FE609AE" w:rsidR="004007B5" w:rsidRPr="002D7553" w:rsidRDefault="004007B5" w:rsidP="00DC50A0">
            <w:pPr>
              <w:pStyle w:val="Akapitzlist"/>
              <w:numPr>
                <w:ilvl w:val="0"/>
                <w:numId w:val="22"/>
              </w:numPr>
              <w:spacing w:before="120" w:after="120" w:line="240" w:lineRule="auto"/>
              <w:ind w:hanging="191"/>
              <w:jc w:val="center"/>
              <w:rPr>
                <w:b/>
                <w:sz w:val="24"/>
                <w:szCs w:val="24"/>
              </w:rPr>
            </w:pPr>
            <w:r w:rsidRPr="002D7553">
              <w:rPr>
                <w:b/>
                <w:sz w:val="24"/>
                <w:szCs w:val="24"/>
              </w:rPr>
              <w:t>Wstęp - Modlitwa na rozpoczęcie spotkania</w:t>
            </w:r>
          </w:p>
          <w:p w14:paraId="70B50548" w14:textId="715678AB" w:rsidR="00B628F5" w:rsidRPr="002D7553" w:rsidRDefault="00B628F5" w:rsidP="00DC50A0">
            <w:pPr>
              <w:spacing w:after="0" w:line="240" w:lineRule="auto"/>
              <w:ind w:left="34" w:firstLine="283"/>
              <w:jc w:val="both"/>
              <w:rPr>
                <w:sz w:val="24"/>
                <w:szCs w:val="24"/>
              </w:rPr>
            </w:pPr>
            <w:r w:rsidRPr="002D7553">
              <w:rPr>
                <w:sz w:val="24"/>
                <w:szCs w:val="24"/>
              </w:rPr>
              <w:t>(Animator rozpoczyna spotkanie od znaku krzyża, zapalenia świecy i modlitwy do Ducha Świętego znaną formułką lub własnymi słowami)</w:t>
            </w:r>
          </w:p>
          <w:p w14:paraId="1E6FB1F8" w14:textId="6F547563" w:rsidR="00B628F5" w:rsidRDefault="00B628F5" w:rsidP="00DC50A0">
            <w:pPr>
              <w:spacing w:after="0" w:line="240" w:lineRule="auto"/>
              <w:ind w:left="34" w:firstLine="283"/>
              <w:jc w:val="both"/>
              <w:rPr>
                <w:sz w:val="24"/>
                <w:szCs w:val="24"/>
              </w:rPr>
            </w:pPr>
            <w:r w:rsidRPr="002D7553">
              <w:rPr>
                <w:sz w:val="24"/>
                <w:szCs w:val="24"/>
              </w:rPr>
              <w:t xml:space="preserve">Duchu </w:t>
            </w:r>
            <w:r w:rsidR="00197A70" w:rsidRPr="002D7553">
              <w:rPr>
                <w:sz w:val="24"/>
                <w:szCs w:val="24"/>
              </w:rPr>
              <w:t>Święty</w:t>
            </w:r>
            <w:r w:rsidRPr="002D7553">
              <w:rPr>
                <w:sz w:val="24"/>
                <w:szCs w:val="24"/>
              </w:rPr>
              <w:t xml:space="preserve"> rozpal w nas </w:t>
            </w:r>
            <w:r w:rsidR="00197A70" w:rsidRPr="002D7553">
              <w:rPr>
                <w:sz w:val="24"/>
                <w:szCs w:val="24"/>
              </w:rPr>
              <w:t>ogień</w:t>
            </w:r>
            <w:r w:rsidRPr="002D7553">
              <w:rPr>
                <w:sz w:val="24"/>
                <w:szCs w:val="24"/>
              </w:rPr>
              <w:t xml:space="preserve"> swojej </w:t>
            </w:r>
            <w:r w:rsidR="00197A70" w:rsidRPr="002D7553">
              <w:rPr>
                <w:sz w:val="24"/>
                <w:szCs w:val="24"/>
              </w:rPr>
              <w:t>Miłości</w:t>
            </w:r>
            <w:r w:rsidRPr="002D7553">
              <w:rPr>
                <w:sz w:val="24"/>
                <w:szCs w:val="24"/>
              </w:rPr>
              <w:t>, daj nam jasn</w:t>
            </w:r>
            <w:r w:rsidR="00EC31C1" w:rsidRPr="002D7553">
              <w:rPr>
                <w:sz w:val="24"/>
                <w:szCs w:val="24"/>
              </w:rPr>
              <w:t>ą</w:t>
            </w:r>
            <w:r w:rsidRPr="002D7553">
              <w:rPr>
                <w:sz w:val="24"/>
                <w:szCs w:val="24"/>
              </w:rPr>
              <w:t xml:space="preserve"> myśl, </w:t>
            </w:r>
            <w:r w:rsidR="00197A70" w:rsidRPr="002D7553">
              <w:rPr>
                <w:sz w:val="24"/>
                <w:szCs w:val="24"/>
              </w:rPr>
              <w:t>otwórz</w:t>
            </w:r>
            <w:r w:rsidRPr="002D7553">
              <w:rPr>
                <w:sz w:val="24"/>
                <w:szCs w:val="24"/>
              </w:rPr>
              <w:t xml:space="preserve"> nasze serca, byśmy uważnie słuchali </w:t>
            </w:r>
            <w:r w:rsidR="00197A70" w:rsidRPr="002D7553">
              <w:rPr>
                <w:sz w:val="24"/>
                <w:szCs w:val="24"/>
              </w:rPr>
              <w:t>Słowa</w:t>
            </w:r>
            <w:r w:rsidRPr="002D7553">
              <w:rPr>
                <w:sz w:val="24"/>
                <w:szCs w:val="24"/>
              </w:rPr>
              <w:t xml:space="preserve"> </w:t>
            </w:r>
            <w:r w:rsidR="00197A70" w:rsidRPr="002D7553">
              <w:rPr>
                <w:sz w:val="24"/>
                <w:szCs w:val="24"/>
              </w:rPr>
              <w:t>Bożego</w:t>
            </w:r>
            <w:r w:rsidRPr="002D7553">
              <w:rPr>
                <w:sz w:val="24"/>
                <w:szCs w:val="24"/>
              </w:rPr>
              <w:t xml:space="preserve"> i wypełniali je w swoim </w:t>
            </w:r>
            <w:r w:rsidR="00197A70" w:rsidRPr="002D7553">
              <w:rPr>
                <w:sz w:val="24"/>
                <w:szCs w:val="24"/>
              </w:rPr>
              <w:t>życiu</w:t>
            </w:r>
            <w:r w:rsidRPr="002D7553">
              <w:rPr>
                <w:sz w:val="24"/>
                <w:szCs w:val="24"/>
              </w:rPr>
              <w:t xml:space="preserve">. Przez </w:t>
            </w:r>
            <w:r w:rsidR="00197A70" w:rsidRPr="002D7553">
              <w:rPr>
                <w:sz w:val="24"/>
                <w:szCs w:val="24"/>
              </w:rPr>
              <w:t>Chrystusa</w:t>
            </w:r>
            <w:r w:rsidRPr="002D7553">
              <w:rPr>
                <w:sz w:val="24"/>
                <w:szCs w:val="24"/>
              </w:rPr>
              <w:t xml:space="preserve"> Pana naszego. Amen. </w:t>
            </w:r>
          </w:p>
          <w:p w14:paraId="16284F01" w14:textId="77777777" w:rsidR="002D7553" w:rsidRPr="002D7553" w:rsidRDefault="002D7553" w:rsidP="00DC50A0">
            <w:pPr>
              <w:spacing w:after="0" w:line="240" w:lineRule="auto"/>
              <w:ind w:left="34" w:firstLine="283"/>
              <w:jc w:val="both"/>
              <w:rPr>
                <w:sz w:val="24"/>
                <w:szCs w:val="24"/>
              </w:rPr>
            </w:pPr>
          </w:p>
          <w:p w14:paraId="3C29BC6D" w14:textId="5690F85E" w:rsidR="004007B5" w:rsidRPr="002D7553" w:rsidRDefault="004007B5" w:rsidP="00887739">
            <w:pPr>
              <w:pStyle w:val="Akapitzlist"/>
              <w:numPr>
                <w:ilvl w:val="0"/>
                <w:numId w:val="22"/>
              </w:numPr>
              <w:spacing w:before="120" w:after="120" w:line="240" w:lineRule="auto"/>
              <w:ind w:hanging="191"/>
              <w:jc w:val="center"/>
              <w:rPr>
                <w:b/>
                <w:sz w:val="24"/>
                <w:szCs w:val="24"/>
              </w:rPr>
            </w:pPr>
            <w:r w:rsidRPr="002D7553">
              <w:rPr>
                <w:b/>
                <w:sz w:val="24"/>
                <w:szCs w:val="24"/>
              </w:rPr>
              <w:t xml:space="preserve">Treść właściwa </w:t>
            </w:r>
            <w:r w:rsidR="002D7553">
              <w:rPr>
                <w:b/>
                <w:sz w:val="24"/>
                <w:szCs w:val="24"/>
              </w:rPr>
              <w:br/>
            </w:r>
          </w:p>
          <w:p w14:paraId="282E88A0" w14:textId="13C1B5BD" w:rsidR="004007B5" w:rsidRPr="002D7553" w:rsidRDefault="004007B5" w:rsidP="00DC50A0">
            <w:pPr>
              <w:pStyle w:val="Akapitzlist"/>
              <w:numPr>
                <w:ilvl w:val="0"/>
                <w:numId w:val="23"/>
              </w:numPr>
              <w:spacing w:before="120" w:after="120" w:line="240" w:lineRule="auto"/>
              <w:ind w:hanging="267"/>
              <w:jc w:val="center"/>
              <w:rPr>
                <w:b/>
                <w:sz w:val="24"/>
                <w:szCs w:val="24"/>
              </w:rPr>
            </w:pPr>
            <w:r w:rsidRPr="002D7553">
              <w:rPr>
                <w:b/>
                <w:sz w:val="24"/>
                <w:szCs w:val="24"/>
              </w:rPr>
              <w:t>Widzieć</w:t>
            </w:r>
          </w:p>
          <w:p w14:paraId="79131769" w14:textId="48D0337A" w:rsidR="00AB4282" w:rsidRPr="002D7553" w:rsidRDefault="000C0ACF" w:rsidP="000C0ACF">
            <w:pPr>
              <w:spacing w:after="0" w:line="240" w:lineRule="auto"/>
              <w:jc w:val="both"/>
              <w:rPr>
                <w:sz w:val="24"/>
                <w:szCs w:val="24"/>
              </w:rPr>
            </w:pPr>
            <w:r w:rsidRPr="002D7553">
              <w:rPr>
                <w:sz w:val="24"/>
                <w:szCs w:val="24"/>
              </w:rPr>
              <w:t>Na początek chciałbym abyście posłuchali pewnej historii.</w:t>
            </w:r>
            <w:r w:rsidR="00AB4282" w:rsidRPr="002D7553">
              <w:rPr>
                <w:sz w:val="24"/>
                <w:szCs w:val="24"/>
              </w:rPr>
              <w:t xml:space="preserve"> (Animator czyta)</w:t>
            </w:r>
          </w:p>
          <w:p w14:paraId="58DFFBB7" w14:textId="028F8E22" w:rsidR="000C0ACF" w:rsidRPr="002D7553" w:rsidRDefault="000C0ACF" w:rsidP="000C0ACF">
            <w:pPr>
              <w:spacing w:after="0" w:line="240" w:lineRule="auto"/>
              <w:jc w:val="both"/>
              <w:rPr>
                <w:sz w:val="24"/>
                <w:szCs w:val="24"/>
                <w:shd w:val="clear" w:color="auto" w:fill="FFFFFF"/>
              </w:rPr>
            </w:pPr>
            <w:r w:rsidRPr="002D7553">
              <w:rPr>
                <w:sz w:val="24"/>
                <w:szCs w:val="24"/>
              </w:rPr>
              <w:t xml:space="preserve"> </w:t>
            </w:r>
            <w:r w:rsidRPr="002D7553">
              <w:rPr>
                <w:sz w:val="24"/>
                <w:szCs w:val="24"/>
                <w:shd w:val="clear" w:color="auto" w:fill="FFFFFF"/>
              </w:rPr>
              <w:t xml:space="preserve">Kilka dni temu rozmawiałem z młodą dziewczyną. Dziewczyna była kiedyś głęboko wierząca i praktykująca. Obecnie ma piękny dom,  najlepszy samochód, dobrą pracę w popularnej firmie, kochającego chłopaka... Jest szczęśliwa. I szczerze, jak sądzę, stawia pytanie: "Po co mi Bóg? Mam przecież wszystko, czego pragnę". </w:t>
            </w:r>
          </w:p>
          <w:p w14:paraId="23C87B77" w14:textId="1376514C" w:rsidR="000C0ACF" w:rsidRPr="002D7553" w:rsidRDefault="000C0ACF" w:rsidP="000C0ACF">
            <w:pPr>
              <w:spacing w:after="0" w:line="240" w:lineRule="auto"/>
              <w:jc w:val="both"/>
              <w:rPr>
                <w:sz w:val="24"/>
                <w:szCs w:val="24"/>
                <w:shd w:val="clear" w:color="auto" w:fill="FFFFFF"/>
              </w:rPr>
            </w:pPr>
            <w:r w:rsidRPr="002D7553">
              <w:rPr>
                <w:sz w:val="24"/>
                <w:szCs w:val="24"/>
                <w:shd w:val="clear" w:color="auto" w:fill="FFFFFF"/>
              </w:rPr>
              <w:t>Ta młoda dziewczyna wyraża myśli wielu młodych ludzi. Są szczęśliwi, cieszą się życiem. Po co im Bóg?</w:t>
            </w:r>
          </w:p>
          <w:p w14:paraId="5DD657DD" w14:textId="6C19000E" w:rsidR="004F713B" w:rsidRPr="002D7553" w:rsidRDefault="000C0ACF" w:rsidP="000C0ACF">
            <w:pPr>
              <w:rPr>
                <w:color w:val="000000"/>
                <w:sz w:val="24"/>
                <w:szCs w:val="24"/>
                <w:shd w:val="clear" w:color="auto" w:fill="FFFFFF"/>
              </w:rPr>
            </w:pPr>
            <w:r w:rsidRPr="002D7553">
              <w:rPr>
                <w:sz w:val="24"/>
                <w:szCs w:val="24"/>
                <w:shd w:val="clear" w:color="auto" w:fill="FFFFFF"/>
              </w:rPr>
              <w:t xml:space="preserve">Wiara i uczynki stają się pojęciami sprzecznymi, ludzie chcą, by Bóg działał w ich życiu, a równocześnie nie zwracają na Niego uwagi, żyją na własny rachunek. Wiara i uczynki powinny iść ze sobą w parze. Święty Jan </w:t>
            </w:r>
            <w:r w:rsidR="004B3BDA" w:rsidRPr="002D7553">
              <w:rPr>
                <w:sz w:val="24"/>
                <w:szCs w:val="24"/>
                <w:shd w:val="clear" w:color="auto" w:fill="FFFFFF"/>
              </w:rPr>
              <w:t>doskonale opisał to w swoim liście</w:t>
            </w:r>
            <w:r w:rsidRPr="002D7553">
              <w:rPr>
                <w:sz w:val="24"/>
                <w:szCs w:val="24"/>
                <w:shd w:val="clear" w:color="auto" w:fill="FFFFFF"/>
              </w:rPr>
              <w:t>: „</w:t>
            </w:r>
            <w:r w:rsidRPr="002D7553">
              <w:rPr>
                <w:b/>
                <w:color w:val="000000"/>
                <w:sz w:val="24"/>
                <w:szCs w:val="24"/>
                <w:shd w:val="clear" w:color="auto" w:fill="FFFFFF"/>
              </w:rPr>
              <w:t>Kto mówi: "Znam Go",</w:t>
            </w:r>
            <w:r w:rsidRPr="002D7553">
              <w:rPr>
                <w:b/>
                <w:color w:val="000000"/>
                <w:sz w:val="24"/>
                <w:szCs w:val="24"/>
              </w:rPr>
              <w:t xml:space="preserve"> </w:t>
            </w:r>
            <w:r w:rsidRPr="002D7553">
              <w:rPr>
                <w:b/>
                <w:color w:val="000000"/>
                <w:sz w:val="24"/>
                <w:szCs w:val="24"/>
                <w:shd w:val="clear" w:color="auto" w:fill="FFFFFF"/>
              </w:rPr>
              <w:t>a nie zachowuje Jego przykazań,</w:t>
            </w:r>
            <w:r w:rsidRPr="002D7553">
              <w:rPr>
                <w:b/>
                <w:color w:val="000000"/>
                <w:sz w:val="24"/>
                <w:szCs w:val="24"/>
              </w:rPr>
              <w:t xml:space="preserve"> </w:t>
            </w:r>
            <w:r w:rsidRPr="002D7553">
              <w:rPr>
                <w:b/>
                <w:color w:val="000000"/>
                <w:sz w:val="24"/>
                <w:szCs w:val="24"/>
                <w:shd w:val="clear" w:color="auto" w:fill="FFFFFF"/>
              </w:rPr>
              <w:t>ten jest kłamcą</w:t>
            </w:r>
            <w:r w:rsidRPr="002D7553">
              <w:rPr>
                <w:b/>
                <w:color w:val="000000"/>
                <w:sz w:val="24"/>
                <w:szCs w:val="24"/>
              </w:rPr>
              <w:t xml:space="preserve"> </w:t>
            </w:r>
            <w:r w:rsidRPr="002D7553">
              <w:rPr>
                <w:b/>
                <w:color w:val="000000"/>
                <w:sz w:val="24"/>
                <w:szCs w:val="24"/>
                <w:shd w:val="clear" w:color="auto" w:fill="FFFFFF"/>
              </w:rPr>
              <w:t>i nie ma w nim prawdy</w:t>
            </w:r>
            <w:r w:rsidRPr="002D7553">
              <w:rPr>
                <w:color w:val="000000"/>
                <w:sz w:val="24"/>
                <w:szCs w:val="24"/>
                <w:shd w:val="clear" w:color="auto" w:fill="FFFFFF"/>
              </w:rPr>
              <w:t>.</w:t>
            </w:r>
            <w:bookmarkStart w:id="0" w:name="W5"/>
            <w:bookmarkEnd w:id="0"/>
            <w:r w:rsidRPr="002D7553">
              <w:rPr>
                <w:rStyle w:val="werset"/>
                <w:b/>
                <w:bCs/>
                <w:color w:val="000000"/>
                <w:sz w:val="24"/>
                <w:szCs w:val="24"/>
                <w:bdr w:val="none" w:sz="0" w:space="0" w:color="auto" w:frame="1"/>
                <w:shd w:val="clear" w:color="auto" w:fill="FFFFFF"/>
              </w:rPr>
              <w:t> </w:t>
            </w:r>
            <w:r w:rsidRPr="002D7553">
              <w:rPr>
                <w:b/>
                <w:color w:val="000000"/>
                <w:sz w:val="24"/>
                <w:szCs w:val="24"/>
                <w:shd w:val="clear" w:color="auto" w:fill="FFFFFF"/>
              </w:rPr>
              <w:t>Kto zaś zachowuje Jego naukę,</w:t>
            </w:r>
            <w:r w:rsidRPr="002D7553">
              <w:rPr>
                <w:b/>
                <w:color w:val="000000"/>
                <w:sz w:val="24"/>
                <w:szCs w:val="24"/>
              </w:rPr>
              <w:t xml:space="preserve"> </w:t>
            </w:r>
            <w:r w:rsidRPr="002D7553">
              <w:rPr>
                <w:b/>
                <w:color w:val="000000"/>
                <w:sz w:val="24"/>
                <w:szCs w:val="24"/>
                <w:shd w:val="clear" w:color="auto" w:fill="FFFFFF"/>
              </w:rPr>
              <w:t>w tym naprawdę miłość Boża jest doskonała</w:t>
            </w:r>
            <w:r w:rsidRPr="002D7553">
              <w:rPr>
                <w:color w:val="000000"/>
                <w:sz w:val="24"/>
                <w:szCs w:val="24"/>
                <w:shd w:val="clear" w:color="auto" w:fill="FFFFFF"/>
              </w:rPr>
              <w:t>.</w:t>
            </w:r>
            <w:bookmarkStart w:id="1" w:name="W6"/>
            <w:bookmarkEnd w:id="1"/>
            <w:r w:rsidRPr="002D7553">
              <w:rPr>
                <w:rStyle w:val="werset"/>
                <w:b/>
                <w:bCs/>
                <w:color w:val="000000"/>
                <w:sz w:val="24"/>
                <w:szCs w:val="24"/>
                <w:bdr w:val="none" w:sz="0" w:space="0" w:color="auto" w:frame="1"/>
                <w:shd w:val="clear" w:color="auto" w:fill="FFFFFF"/>
              </w:rPr>
              <w:t> </w:t>
            </w:r>
            <w:r w:rsidRPr="002D7553">
              <w:rPr>
                <w:b/>
                <w:color w:val="000000"/>
                <w:sz w:val="24"/>
                <w:szCs w:val="24"/>
                <w:shd w:val="clear" w:color="auto" w:fill="FFFFFF"/>
              </w:rPr>
              <w:t>Po tym właśnie poznajemy, że jesteśmy w Nim.</w:t>
            </w:r>
            <w:r w:rsidRPr="002D7553">
              <w:rPr>
                <w:b/>
                <w:color w:val="000000"/>
                <w:sz w:val="24"/>
                <w:szCs w:val="24"/>
              </w:rPr>
              <w:t xml:space="preserve"> </w:t>
            </w:r>
            <w:r w:rsidRPr="002D7553">
              <w:rPr>
                <w:b/>
                <w:color w:val="000000"/>
                <w:sz w:val="24"/>
                <w:szCs w:val="24"/>
                <w:shd w:val="clear" w:color="auto" w:fill="FFFFFF"/>
              </w:rPr>
              <w:t>Kto twierdzi, że w Nim trwa,</w:t>
            </w:r>
            <w:r w:rsidRPr="002D7553">
              <w:rPr>
                <w:b/>
                <w:color w:val="000000"/>
                <w:sz w:val="24"/>
                <w:szCs w:val="24"/>
              </w:rPr>
              <w:t xml:space="preserve"> </w:t>
            </w:r>
            <w:r w:rsidRPr="002D7553">
              <w:rPr>
                <w:b/>
                <w:color w:val="000000"/>
                <w:sz w:val="24"/>
                <w:szCs w:val="24"/>
                <w:shd w:val="clear" w:color="auto" w:fill="FFFFFF"/>
              </w:rPr>
              <w:t>powinien również sam postępować tak, jak On postępował</w:t>
            </w:r>
            <w:r w:rsidRPr="002D7553">
              <w:rPr>
                <w:color w:val="000000"/>
                <w:sz w:val="24"/>
                <w:szCs w:val="24"/>
                <w:shd w:val="clear" w:color="auto" w:fill="FFFFFF"/>
              </w:rPr>
              <w:t>.”(</w:t>
            </w:r>
            <w:r w:rsidRPr="002D7553">
              <w:rPr>
                <w:b/>
                <w:color w:val="000000"/>
                <w:sz w:val="24"/>
                <w:szCs w:val="24"/>
                <w:u w:val="single"/>
                <w:shd w:val="clear" w:color="auto" w:fill="FFFFFF"/>
              </w:rPr>
              <w:t>1J 2,3-6</w:t>
            </w:r>
            <w:r w:rsidRPr="002D7553">
              <w:rPr>
                <w:color w:val="000000"/>
                <w:sz w:val="24"/>
                <w:szCs w:val="24"/>
                <w:shd w:val="clear" w:color="auto" w:fill="FFFFFF"/>
              </w:rPr>
              <w:t xml:space="preserve">). </w:t>
            </w:r>
          </w:p>
          <w:p w14:paraId="5D3551DB" w14:textId="0049B521" w:rsidR="000C0ACF" w:rsidRPr="002D7553" w:rsidRDefault="000C0ACF" w:rsidP="000C0ACF">
            <w:pPr>
              <w:spacing w:after="0" w:line="240" w:lineRule="auto"/>
              <w:jc w:val="both"/>
              <w:rPr>
                <w:sz w:val="24"/>
                <w:szCs w:val="24"/>
              </w:rPr>
            </w:pPr>
          </w:p>
          <w:p w14:paraId="60B48890" w14:textId="10430F82" w:rsidR="00887739" w:rsidRPr="002D7553" w:rsidRDefault="00C03BF8" w:rsidP="004F713B">
            <w:pPr>
              <w:spacing w:after="0" w:line="240" w:lineRule="auto"/>
              <w:rPr>
                <w:sz w:val="24"/>
                <w:szCs w:val="24"/>
                <w:u w:val="single"/>
              </w:rPr>
            </w:pPr>
            <w:r w:rsidRPr="002D7553">
              <w:rPr>
                <w:sz w:val="24"/>
                <w:szCs w:val="24"/>
                <w:highlight w:val="lightGray"/>
                <w:u w:val="single"/>
              </w:rPr>
              <w:t>C</w:t>
            </w:r>
            <w:r w:rsidR="004F713B" w:rsidRPr="002D7553">
              <w:rPr>
                <w:sz w:val="24"/>
                <w:szCs w:val="24"/>
                <w:highlight w:val="lightGray"/>
                <w:u w:val="single"/>
              </w:rPr>
              <w:t xml:space="preserve">o ja robię, aby pogłębiać swoją wiarę? Czy </w:t>
            </w:r>
            <w:r w:rsidRPr="002D7553">
              <w:rPr>
                <w:sz w:val="24"/>
                <w:szCs w:val="24"/>
                <w:highlight w:val="lightGray"/>
                <w:u w:val="single"/>
              </w:rPr>
              <w:t>podejmuję wobec tego jakiekolwiek działania</w:t>
            </w:r>
            <w:r w:rsidR="004F713B" w:rsidRPr="002D7553">
              <w:rPr>
                <w:sz w:val="24"/>
                <w:szCs w:val="24"/>
                <w:highlight w:val="lightGray"/>
                <w:u w:val="single"/>
              </w:rPr>
              <w:t>?</w:t>
            </w:r>
          </w:p>
          <w:p w14:paraId="1D2EE171" w14:textId="2A8B76E8" w:rsidR="00AC6893" w:rsidRPr="002D7553" w:rsidRDefault="00AC6893" w:rsidP="004F713B">
            <w:pPr>
              <w:spacing w:after="0" w:line="240" w:lineRule="auto"/>
              <w:rPr>
                <w:sz w:val="24"/>
                <w:szCs w:val="24"/>
                <w:u w:val="single"/>
              </w:rPr>
            </w:pPr>
          </w:p>
          <w:p w14:paraId="435D675E" w14:textId="55DCB025" w:rsidR="00AC6893" w:rsidRPr="002D7553" w:rsidRDefault="00AC6893" w:rsidP="004F713B">
            <w:pPr>
              <w:spacing w:after="0" w:line="240" w:lineRule="auto"/>
              <w:rPr>
                <w:color w:val="222222"/>
                <w:sz w:val="24"/>
                <w:szCs w:val="24"/>
                <w:shd w:val="clear" w:color="auto" w:fill="FFFFFF"/>
              </w:rPr>
            </w:pPr>
            <w:r w:rsidRPr="002D7553">
              <w:rPr>
                <w:sz w:val="24"/>
                <w:szCs w:val="24"/>
                <w:highlight w:val="lightGray"/>
                <w:u w:val="single"/>
              </w:rPr>
              <w:t>Co to są uczynki? Podaj przykłady uczynków</w:t>
            </w:r>
            <w:r w:rsidRPr="002D7553">
              <w:rPr>
                <w:sz w:val="24"/>
                <w:szCs w:val="24"/>
                <w:u w:val="single"/>
              </w:rPr>
              <w:t>.</w:t>
            </w:r>
            <w:r w:rsidRPr="002D7553">
              <w:rPr>
                <w:sz w:val="24"/>
                <w:szCs w:val="24"/>
              </w:rPr>
              <w:t xml:space="preserve"> (</w:t>
            </w:r>
            <w:r w:rsidR="00C03BF8" w:rsidRPr="002D7553">
              <w:rPr>
                <w:sz w:val="24"/>
                <w:szCs w:val="24"/>
                <w:shd w:val="clear" w:color="auto" w:fill="FFFFFF"/>
              </w:rPr>
              <w:t xml:space="preserve">Odpowiedz: </w:t>
            </w:r>
            <w:r w:rsidRPr="002D7553">
              <w:rPr>
                <w:sz w:val="24"/>
                <w:szCs w:val="24"/>
              </w:rPr>
              <w:t>KKK sformułował definicję uczynków miłosierdzia</w:t>
            </w:r>
            <w:r w:rsidR="00C03BF8" w:rsidRPr="002D7553">
              <w:rPr>
                <w:sz w:val="24"/>
                <w:szCs w:val="24"/>
              </w:rPr>
              <w:t xml:space="preserve"> </w:t>
            </w:r>
            <w:r w:rsidRPr="002D7553">
              <w:rPr>
                <w:sz w:val="24"/>
                <w:szCs w:val="24"/>
              </w:rPr>
              <w:t xml:space="preserve">- </w:t>
            </w:r>
            <w:r w:rsidRPr="002D7553">
              <w:rPr>
                <w:color w:val="222222"/>
                <w:sz w:val="24"/>
                <w:szCs w:val="24"/>
                <w:shd w:val="clear" w:color="auto" w:fill="FFFFFF"/>
              </w:rPr>
              <w:t xml:space="preserve">są to dzieła miłości, przez które przychodzimy z pomocą naszemu bliźniemu w potrzebach jego ciała i duszy. </w:t>
            </w:r>
            <w:r w:rsidR="00786931" w:rsidRPr="002D7553">
              <w:rPr>
                <w:color w:val="222222"/>
                <w:sz w:val="24"/>
                <w:szCs w:val="24"/>
                <w:shd w:val="clear" w:color="auto" w:fill="FFFFFF"/>
              </w:rPr>
              <w:t>Wyróżniamy</w:t>
            </w:r>
            <w:r w:rsidRPr="002D7553">
              <w:rPr>
                <w:color w:val="222222"/>
                <w:sz w:val="24"/>
                <w:szCs w:val="24"/>
                <w:shd w:val="clear" w:color="auto" w:fill="FFFFFF"/>
              </w:rPr>
              <w:t xml:space="preserve"> uczynki </w:t>
            </w:r>
            <w:r w:rsidR="00786931" w:rsidRPr="002D7553">
              <w:rPr>
                <w:color w:val="222222"/>
                <w:sz w:val="24"/>
                <w:szCs w:val="24"/>
                <w:shd w:val="clear" w:color="auto" w:fill="FFFFFF"/>
              </w:rPr>
              <w:t>miłosierdzia</w:t>
            </w:r>
            <w:r w:rsidRPr="002D7553">
              <w:rPr>
                <w:color w:val="222222"/>
                <w:sz w:val="24"/>
                <w:szCs w:val="24"/>
                <w:shd w:val="clear" w:color="auto" w:fill="FFFFFF"/>
              </w:rPr>
              <w:t xml:space="preserve"> względem duszy i względem ciała</w:t>
            </w:r>
            <w:r w:rsidR="00786931" w:rsidRPr="002D7553">
              <w:rPr>
                <w:color w:val="222222"/>
                <w:sz w:val="24"/>
                <w:szCs w:val="24"/>
                <w:shd w:val="clear" w:color="auto" w:fill="FFFFFF"/>
              </w:rPr>
              <w:t>).</w:t>
            </w:r>
          </w:p>
          <w:p w14:paraId="4EA81412" w14:textId="77777777" w:rsidR="00786931" w:rsidRPr="002D7553" w:rsidRDefault="00786931" w:rsidP="004F713B">
            <w:pPr>
              <w:spacing w:after="0" w:line="240" w:lineRule="auto"/>
              <w:rPr>
                <w:sz w:val="24"/>
                <w:szCs w:val="24"/>
              </w:rPr>
            </w:pPr>
          </w:p>
          <w:tbl>
            <w:tblPr>
              <w:tblStyle w:val="Tabelasiatki4akcent3"/>
              <w:tblW w:w="9166" w:type="dxa"/>
              <w:tblLayout w:type="fixed"/>
              <w:tblLook w:val="04A0" w:firstRow="1" w:lastRow="0" w:firstColumn="1" w:lastColumn="0" w:noHBand="0" w:noVBand="1"/>
            </w:tblPr>
            <w:tblGrid>
              <w:gridCol w:w="4583"/>
              <w:gridCol w:w="4583"/>
            </w:tblGrid>
            <w:tr w:rsidR="00786931" w:rsidRPr="002D7553" w14:paraId="3A70CCA2" w14:textId="77777777" w:rsidTr="00E562F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583" w:type="dxa"/>
                </w:tcPr>
                <w:p w14:paraId="499B7839" w14:textId="77777777" w:rsidR="00786931" w:rsidRPr="002D7553" w:rsidRDefault="00786931" w:rsidP="00786931">
                  <w:pPr>
                    <w:jc w:val="center"/>
                    <w:rPr>
                      <w:rFonts w:ascii="Times New Roman" w:hAnsi="Times New Roman" w:cs="Times New Roman"/>
                      <w:sz w:val="24"/>
                      <w:szCs w:val="24"/>
                    </w:rPr>
                  </w:pPr>
                  <w:r w:rsidRPr="002D7553">
                    <w:rPr>
                      <w:rFonts w:ascii="Times New Roman" w:hAnsi="Times New Roman" w:cs="Times New Roman"/>
                      <w:sz w:val="24"/>
                      <w:szCs w:val="24"/>
                    </w:rPr>
                    <w:t xml:space="preserve">Uczynki miłosierdzia względem duszy </w:t>
                  </w:r>
                </w:p>
              </w:tc>
              <w:tc>
                <w:tcPr>
                  <w:tcW w:w="4583" w:type="dxa"/>
                </w:tcPr>
                <w:p w14:paraId="6C600370" w14:textId="77777777" w:rsidR="00786931" w:rsidRPr="002D7553" w:rsidRDefault="00786931" w:rsidP="007869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 xml:space="preserve">Uczynki miłosierdzia względem ciała </w:t>
                  </w:r>
                </w:p>
              </w:tc>
            </w:tr>
            <w:tr w:rsidR="00786931" w:rsidRPr="002D7553" w14:paraId="77A2D959" w14:textId="77777777" w:rsidTr="00786931">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4583" w:type="dxa"/>
                </w:tcPr>
                <w:p w14:paraId="146740E4"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Grzeszących upominać</w:t>
                  </w:r>
                </w:p>
                <w:p w14:paraId="58311CBB"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Nieumiejętnych pouczać</w:t>
                  </w:r>
                </w:p>
                <w:p w14:paraId="6F280AB9"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Wątpiącym dobrze radzić</w:t>
                  </w:r>
                </w:p>
                <w:p w14:paraId="6E303E69"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Strapionych pocieszać</w:t>
                  </w:r>
                </w:p>
                <w:p w14:paraId="4BD72EDD"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Krzywdy cierpliwie znosić</w:t>
                  </w:r>
                </w:p>
                <w:p w14:paraId="192DC3B5"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Urazy chętnie darować</w:t>
                  </w:r>
                </w:p>
                <w:p w14:paraId="0BB9AE0E" w14:textId="77777777" w:rsidR="00786931" w:rsidRPr="002D7553" w:rsidRDefault="00786931" w:rsidP="00786931">
                  <w:pPr>
                    <w:numPr>
                      <w:ilvl w:val="0"/>
                      <w:numId w:val="24"/>
                    </w:numPr>
                    <w:spacing w:after="0" w:line="240" w:lineRule="auto"/>
                    <w:rPr>
                      <w:rFonts w:ascii="Times New Roman" w:hAnsi="Times New Roman" w:cs="Times New Roman"/>
                      <w:b w:val="0"/>
                      <w:bCs w:val="0"/>
                      <w:sz w:val="24"/>
                      <w:szCs w:val="24"/>
                    </w:rPr>
                  </w:pPr>
                  <w:r w:rsidRPr="002D7553">
                    <w:rPr>
                      <w:rFonts w:ascii="Times New Roman" w:hAnsi="Times New Roman" w:cs="Times New Roman"/>
                      <w:b w:val="0"/>
                      <w:bCs w:val="0"/>
                      <w:sz w:val="24"/>
                      <w:szCs w:val="24"/>
                    </w:rPr>
                    <w:t>Modlić się za żywych i umarłych</w:t>
                  </w:r>
                </w:p>
                <w:p w14:paraId="6D570482" w14:textId="77777777" w:rsidR="00786931" w:rsidRPr="002D7553" w:rsidRDefault="00786931" w:rsidP="00786931">
                  <w:pPr>
                    <w:rPr>
                      <w:rFonts w:ascii="Times New Roman" w:hAnsi="Times New Roman" w:cs="Times New Roman"/>
                      <w:sz w:val="24"/>
                      <w:szCs w:val="24"/>
                    </w:rPr>
                  </w:pPr>
                </w:p>
              </w:tc>
              <w:tc>
                <w:tcPr>
                  <w:tcW w:w="4583" w:type="dxa"/>
                </w:tcPr>
                <w:p w14:paraId="3E54DC9F"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Głodnych nakarmić.</w:t>
                  </w:r>
                </w:p>
                <w:p w14:paraId="58A0A118"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Spragnionych napoić.</w:t>
                  </w:r>
                </w:p>
                <w:p w14:paraId="2550EDB0"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Nagich przyodziać.</w:t>
                  </w:r>
                </w:p>
                <w:p w14:paraId="2CBB35DB"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Podróżnych w dom przyjąć.</w:t>
                  </w:r>
                </w:p>
                <w:p w14:paraId="250DDFE3"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Więźniów pocieszać.</w:t>
                  </w:r>
                </w:p>
                <w:p w14:paraId="2052CC54"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Chorych nawiedzać.</w:t>
                  </w:r>
                </w:p>
                <w:p w14:paraId="23756339" w14:textId="77777777" w:rsidR="00786931" w:rsidRPr="002D7553" w:rsidRDefault="00786931" w:rsidP="00786931">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7553">
                    <w:rPr>
                      <w:rFonts w:ascii="Times New Roman" w:hAnsi="Times New Roman" w:cs="Times New Roman"/>
                      <w:sz w:val="24"/>
                      <w:szCs w:val="24"/>
                    </w:rPr>
                    <w:t>Umarłych pogrzebać</w:t>
                  </w:r>
                </w:p>
                <w:p w14:paraId="696C37BA" w14:textId="77777777" w:rsidR="00786931" w:rsidRPr="002D7553" w:rsidRDefault="00786931" w:rsidP="00786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4EC3B5A" w14:textId="7E0DC33F" w:rsidR="00887739" w:rsidRPr="002D7553" w:rsidRDefault="00887739" w:rsidP="00DC50A0">
            <w:pPr>
              <w:spacing w:after="0" w:line="240" w:lineRule="auto"/>
              <w:jc w:val="both"/>
              <w:rPr>
                <w:sz w:val="24"/>
                <w:szCs w:val="24"/>
              </w:rPr>
            </w:pPr>
          </w:p>
          <w:p w14:paraId="71083A99" w14:textId="63BD0361" w:rsidR="00786931" w:rsidRPr="002D7553" w:rsidRDefault="00786931" w:rsidP="00DC50A0">
            <w:pPr>
              <w:spacing w:after="0" w:line="240" w:lineRule="auto"/>
              <w:jc w:val="both"/>
              <w:rPr>
                <w:sz w:val="24"/>
                <w:szCs w:val="24"/>
              </w:rPr>
            </w:pPr>
          </w:p>
          <w:p w14:paraId="65378D8F" w14:textId="1F3E8151" w:rsidR="00786931" w:rsidRPr="002D7553" w:rsidRDefault="00786931" w:rsidP="00DC50A0">
            <w:pPr>
              <w:spacing w:after="0" w:line="240" w:lineRule="auto"/>
              <w:jc w:val="both"/>
              <w:rPr>
                <w:sz w:val="24"/>
                <w:szCs w:val="24"/>
              </w:rPr>
            </w:pPr>
          </w:p>
          <w:p w14:paraId="7EE55C81" w14:textId="401ABCCC" w:rsidR="00786931" w:rsidRPr="002D7553" w:rsidRDefault="00786931" w:rsidP="00DC50A0">
            <w:pPr>
              <w:spacing w:after="0" w:line="240" w:lineRule="auto"/>
              <w:jc w:val="both"/>
              <w:rPr>
                <w:sz w:val="24"/>
                <w:szCs w:val="24"/>
              </w:rPr>
            </w:pPr>
          </w:p>
          <w:p w14:paraId="5CC9A25E" w14:textId="77777777" w:rsidR="00786931" w:rsidRPr="002D7553" w:rsidRDefault="00786931" w:rsidP="00DC50A0">
            <w:pPr>
              <w:spacing w:after="0" w:line="240" w:lineRule="auto"/>
              <w:jc w:val="both"/>
              <w:rPr>
                <w:sz w:val="24"/>
                <w:szCs w:val="24"/>
              </w:rPr>
            </w:pPr>
          </w:p>
          <w:p w14:paraId="4C6DF491" w14:textId="52D13C24" w:rsidR="004007B5" w:rsidRPr="002D7553" w:rsidRDefault="004007B5" w:rsidP="00DC50A0">
            <w:pPr>
              <w:pStyle w:val="Akapitzlist"/>
              <w:numPr>
                <w:ilvl w:val="0"/>
                <w:numId w:val="23"/>
              </w:numPr>
              <w:spacing w:before="120" w:after="120" w:line="240" w:lineRule="auto"/>
              <w:ind w:hanging="401"/>
              <w:jc w:val="center"/>
              <w:rPr>
                <w:b/>
                <w:sz w:val="24"/>
                <w:szCs w:val="24"/>
              </w:rPr>
            </w:pPr>
            <w:r w:rsidRPr="002D7553">
              <w:rPr>
                <w:b/>
                <w:sz w:val="24"/>
                <w:szCs w:val="24"/>
              </w:rPr>
              <w:t>Osądzić</w:t>
            </w:r>
          </w:p>
          <w:p w14:paraId="38D9CCEE" w14:textId="39A5FBB8" w:rsidR="000004AF" w:rsidRPr="002D7553" w:rsidRDefault="00786931" w:rsidP="000004AF">
            <w:pPr>
              <w:spacing w:before="120" w:after="120" w:line="240" w:lineRule="auto"/>
              <w:jc w:val="both"/>
              <w:rPr>
                <w:bCs/>
                <w:sz w:val="24"/>
                <w:szCs w:val="24"/>
              </w:rPr>
            </w:pPr>
            <w:r w:rsidRPr="002D7553">
              <w:rPr>
                <w:noProof/>
                <w:sz w:val="24"/>
                <w:szCs w:val="24"/>
              </w:rPr>
              <w:drawing>
                <wp:anchor distT="0" distB="0" distL="114300" distR="114300" simplePos="0" relativeHeight="251732992" behindDoc="0" locked="0" layoutInCell="1" allowOverlap="1" wp14:anchorId="23E65177" wp14:editId="6D90821B">
                  <wp:simplePos x="0" y="0"/>
                  <wp:positionH relativeFrom="leftMargin">
                    <wp:posOffset>-438785</wp:posOffset>
                  </wp:positionH>
                  <wp:positionV relativeFrom="paragraph">
                    <wp:posOffset>140335</wp:posOffset>
                  </wp:positionV>
                  <wp:extent cx="414020" cy="466725"/>
                  <wp:effectExtent l="0" t="0" r="508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4AF" w:rsidRPr="002D7553">
              <w:rPr>
                <w:bCs/>
                <w:sz w:val="24"/>
                <w:szCs w:val="24"/>
              </w:rPr>
              <w:t xml:space="preserve">Chciałbym teraz wspólnie rozważyć fragment </w:t>
            </w:r>
            <w:proofErr w:type="spellStart"/>
            <w:r w:rsidR="000004AF" w:rsidRPr="002D7553">
              <w:rPr>
                <w:rStyle w:val="Pogrubienie"/>
                <w:sz w:val="24"/>
                <w:szCs w:val="24"/>
                <w:bdr w:val="none" w:sz="0" w:space="0" w:color="auto" w:frame="1"/>
              </w:rPr>
              <w:t>Jk</w:t>
            </w:r>
            <w:proofErr w:type="spellEnd"/>
            <w:r w:rsidR="000004AF" w:rsidRPr="002D7553">
              <w:rPr>
                <w:rStyle w:val="Pogrubienie"/>
                <w:sz w:val="24"/>
                <w:szCs w:val="24"/>
                <w:bdr w:val="none" w:sz="0" w:space="0" w:color="auto" w:frame="1"/>
              </w:rPr>
              <w:t xml:space="preserve"> 2,14-24.26</w:t>
            </w:r>
            <w:r w:rsidR="000004AF" w:rsidRPr="002D7553">
              <w:rPr>
                <w:sz w:val="24"/>
                <w:szCs w:val="24"/>
              </w:rPr>
              <w:t>:</w:t>
            </w:r>
          </w:p>
          <w:p w14:paraId="1E4A5668" w14:textId="16B91AC1" w:rsidR="00E90A1B" w:rsidRPr="002D7553" w:rsidRDefault="000004AF" w:rsidP="000004AF">
            <w:pPr>
              <w:pStyle w:val="NormalnyWeb"/>
              <w:spacing w:before="0" w:beforeAutospacing="0" w:after="0" w:afterAutospacing="0"/>
              <w:textAlignment w:val="baseline"/>
              <w:rPr>
                <w:rStyle w:val="Pogrubienie"/>
                <w:b w:val="0"/>
                <w:bCs w:val="0"/>
              </w:rPr>
            </w:pPr>
            <w:r w:rsidRPr="002D7553">
              <w:rPr>
                <w:rStyle w:val="Pogrubienie"/>
                <w:bdr w:val="none" w:sz="0" w:space="0" w:color="auto" w:frame="1"/>
              </w:rPr>
              <w:t>„Jaki z tego pożytek, bracia moi, skoro ktoś będzie utrzymywał, że wierzy, a nie będzie spełniał uczynków? Czy sama wiara zdoła go zbawić?</w:t>
            </w:r>
            <w:r w:rsidR="002D7553">
              <w:t xml:space="preserve"> </w:t>
            </w:r>
            <w:r w:rsidRPr="002D7553">
              <w:rPr>
                <w:rStyle w:val="Pogrubienie"/>
                <w:bdr w:val="none" w:sz="0" w:space="0" w:color="auto" w:frame="1"/>
              </w:rPr>
              <w:t>Jeśli na przykład brat lub siostra nie mają odzienia lub brak im codziennego chleba, a ktoś z was powie im: „Idźcie w pokoju, ogrzejcie się i najedzcie do syta!”, a nie dacie im tego, czego koniecznie potrzebują dla ciała, to na co się to przyda? Tak też i wiara, jeśli nie byłaby połączona z uczynkami, martwa jest sama w sobie.</w:t>
            </w:r>
            <w:r w:rsidR="002D7553">
              <w:t xml:space="preserve"> </w:t>
            </w:r>
            <w:r w:rsidRPr="002D7553">
              <w:rPr>
                <w:rStyle w:val="Pogrubienie"/>
                <w:bdr w:val="none" w:sz="0" w:space="0" w:color="auto" w:frame="1"/>
              </w:rPr>
              <w:t>Ale może ktoś powiedzieć: Ty masz wiarę, a ja spełniam uczynki. Pokaż mi wiarę swoją bez uczynków, to ja ci pokażę wiarę ze swoich uczynków. Wierzysz, że jest jeden Bóg? Słusznie czynisz, lecz także i złe duchy wie</w:t>
            </w:r>
            <w:r w:rsidR="002D7553">
              <w:rPr>
                <w:rStyle w:val="Pogrubienie"/>
                <w:bdr w:val="none" w:sz="0" w:space="0" w:color="auto" w:frame="1"/>
              </w:rPr>
              <w:t>rzą</w:t>
            </w:r>
            <w:r w:rsidRPr="002D7553">
              <w:rPr>
                <w:rStyle w:val="Pogrubienie"/>
                <w:bdr w:val="none" w:sz="0" w:space="0" w:color="auto" w:frame="1"/>
              </w:rPr>
              <w:t xml:space="preserve"> i drżą.</w:t>
            </w:r>
            <w:r w:rsidR="002D7553">
              <w:t xml:space="preserve"> </w:t>
            </w:r>
            <w:r w:rsidRPr="002D7553">
              <w:rPr>
                <w:rStyle w:val="Pogrubienie"/>
                <w:bdr w:val="none" w:sz="0" w:space="0" w:color="auto" w:frame="1"/>
              </w:rPr>
              <w:t>Chcesz zaś zrozumieć, że wiara bez uczynków jest bezowocna? Czy Abraham, ojciec nasz, nie z powodu uczynków został usprawiedliwiony, kiedy złożył syna Izaaka na ołtarzu ofiarnym? Widzisz, że wiara współdziałała z jego uczynkami i przez uczynki stała się doskonała. I tak wypełniło się Pismo, które mówi: „Uwierzył przeto Abraham Bogu i poczytano mu to za sprawiedliwość”, i został nazwany przyjacielem Boga.</w:t>
            </w:r>
            <w:r w:rsidR="002D7553">
              <w:t xml:space="preserve"> </w:t>
            </w:r>
            <w:r w:rsidRPr="002D7553">
              <w:rPr>
                <w:rStyle w:val="Pogrubienie"/>
                <w:bdr w:val="none" w:sz="0" w:space="0" w:color="auto" w:frame="1"/>
              </w:rPr>
              <w:t xml:space="preserve">Widzicie, że człowiek dostępuje usprawiedliwienia na podstawie uczynków, a nie samej tylko wiary. Tak jak ciało bez ducha jest martwe, tak też martwa jest wiara bez uczynków.” </w:t>
            </w:r>
          </w:p>
          <w:p w14:paraId="7E111DFC" w14:textId="0AAE7FD4" w:rsidR="00E90A1B" w:rsidRPr="002D7553" w:rsidRDefault="00523E2F" w:rsidP="000004AF">
            <w:pPr>
              <w:pStyle w:val="NormalnyWeb"/>
              <w:spacing w:before="0" w:beforeAutospacing="0" w:after="0" w:afterAutospacing="0"/>
              <w:textAlignment w:val="baseline"/>
              <w:rPr>
                <w:rStyle w:val="Pogrubienie"/>
                <w:bdr w:val="none" w:sz="0" w:space="0" w:color="auto" w:frame="1"/>
              </w:rPr>
            </w:pPr>
            <w:r w:rsidRPr="002D7553">
              <w:rPr>
                <w:i/>
                <w:noProof/>
              </w:rPr>
              <w:drawing>
                <wp:anchor distT="0" distB="0" distL="114300" distR="114300" simplePos="0" relativeHeight="251735040" behindDoc="0" locked="0" layoutInCell="1" allowOverlap="1" wp14:anchorId="493CC28E" wp14:editId="3980DB86">
                  <wp:simplePos x="0" y="0"/>
                  <wp:positionH relativeFrom="leftMargin">
                    <wp:posOffset>-372745</wp:posOffset>
                  </wp:positionH>
                  <wp:positionV relativeFrom="paragraph">
                    <wp:posOffset>142875</wp:posOffset>
                  </wp:positionV>
                  <wp:extent cx="340995" cy="353695"/>
                  <wp:effectExtent l="0" t="0" r="1905"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50A89" w14:textId="1F727EF2" w:rsidR="004876C0" w:rsidRPr="002D7553" w:rsidRDefault="00E90A1B" w:rsidP="00E90A1B">
            <w:pPr>
              <w:pStyle w:val="NormalnyWeb"/>
              <w:shd w:val="clear" w:color="auto" w:fill="FFFFFF"/>
              <w:spacing w:before="0" w:beforeAutospacing="0" w:after="240" w:afterAutospacing="0"/>
              <w:textAlignment w:val="baseline"/>
            </w:pPr>
            <w:r w:rsidRPr="002D7553">
              <w:rPr>
                <w:shd w:val="clear" w:color="auto" w:fill="FFFFFF"/>
              </w:rPr>
              <w:t xml:space="preserve">- </w:t>
            </w:r>
            <w:r w:rsidRPr="002D7553">
              <w:rPr>
                <w:highlight w:val="lightGray"/>
                <w:shd w:val="clear" w:color="auto" w:fill="FFFFFF"/>
              </w:rPr>
              <w:t>Jaka jest korzyść z bycia wierzącym człowiekiem? Co ona mi daje? Dlaczego wierzysz?</w:t>
            </w:r>
            <w:r w:rsidRPr="002D7553">
              <w:rPr>
                <w:shd w:val="clear" w:color="auto" w:fill="FFFFFF"/>
              </w:rPr>
              <w:t xml:space="preserve"> (Odpowiedz: </w:t>
            </w:r>
            <w:r w:rsidRPr="002D7553">
              <w:t>Wierzę, żeby zostać zbawionym. To chyba oczywiste, ale jak zawsze warto to, co niby jasne przypomnieć, bo mamy tendencję do zapominania o tym, co najważniejsze i skupiania się na sprawach drugorzędnych. Wiara ma bardzo jasny i konkretny cel: ma doprowadzić do zbawienia.)</w:t>
            </w:r>
          </w:p>
          <w:p w14:paraId="69A5F6E8" w14:textId="067CC689" w:rsidR="00FE3732" w:rsidRPr="002D7553" w:rsidRDefault="004876C0" w:rsidP="00E90A1B">
            <w:pPr>
              <w:pStyle w:val="NormalnyWeb"/>
              <w:shd w:val="clear" w:color="auto" w:fill="FFFFFF"/>
              <w:spacing w:before="0" w:beforeAutospacing="0" w:after="240" w:afterAutospacing="0"/>
              <w:textAlignment w:val="baseline"/>
              <w:rPr>
                <w:shd w:val="clear" w:color="auto" w:fill="FFFFFF"/>
              </w:rPr>
            </w:pPr>
            <w:r w:rsidRPr="002D7553">
              <w:rPr>
                <w:color w:val="555555"/>
              </w:rPr>
              <w:t>-</w:t>
            </w:r>
            <w:r w:rsidRPr="002D7553">
              <w:rPr>
                <w:highlight w:val="lightGray"/>
                <w:shd w:val="clear" w:color="auto" w:fill="FFFFFF"/>
              </w:rPr>
              <w:t>Na czym polega wiara, którą pokazuje w swoim liście św. Jakub?</w:t>
            </w:r>
            <w:r w:rsidRPr="002D7553">
              <w:rPr>
                <w:shd w:val="clear" w:color="auto" w:fill="FFFFFF"/>
              </w:rPr>
              <w:t xml:space="preserve"> (</w:t>
            </w:r>
            <w:r w:rsidR="00C03BF8" w:rsidRPr="002D7553">
              <w:rPr>
                <w:shd w:val="clear" w:color="auto" w:fill="FFFFFF"/>
              </w:rPr>
              <w:t xml:space="preserve">Odpowiedz: </w:t>
            </w:r>
            <w:r w:rsidRPr="002D7553">
              <w:rPr>
                <w:shd w:val="clear" w:color="auto" w:fill="FFFFFF"/>
              </w:rPr>
              <w:t>Św. Jakub pokazuje nam, że wiara polega na przyjęciu tego, co mówił Jezus. Wiara i chrzest powinny iść w parze z naszymi czynami.)</w:t>
            </w:r>
          </w:p>
          <w:p w14:paraId="375A6A14" w14:textId="07FC668D" w:rsidR="006B389E" w:rsidRPr="002D7553" w:rsidRDefault="00654FDE" w:rsidP="006B389E">
            <w:pPr>
              <w:pStyle w:val="NormalnyWeb"/>
              <w:shd w:val="clear" w:color="auto" w:fill="FFFFFF"/>
              <w:spacing w:before="0" w:beforeAutospacing="0" w:after="240" w:afterAutospacing="0"/>
              <w:textAlignment w:val="baseline"/>
            </w:pPr>
            <w:r w:rsidRPr="002D7553">
              <w:rPr>
                <w:noProof/>
              </w:rPr>
              <w:drawing>
                <wp:anchor distT="0" distB="0" distL="114300" distR="114300" simplePos="0" relativeHeight="251757568" behindDoc="0" locked="0" layoutInCell="1" allowOverlap="1" wp14:anchorId="0F86BE92" wp14:editId="719C2A89">
                  <wp:simplePos x="0" y="0"/>
                  <wp:positionH relativeFrom="leftMargin">
                    <wp:posOffset>-402590</wp:posOffset>
                  </wp:positionH>
                  <wp:positionV relativeFrom="paragraph">
                    <wp:posOffset>464185</wp:posOffset>
                  </wp:positionV>
                  <wp:extent cx="414020" cy="466725"/>
                  <wp:effectExtent l="0" t="0" r="5080" b="952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732" w:rsidRPr="002D7553">
              <w:rPr>
                <w:highlight w:val="lightGray"/>
              </w:rPr>
              <w:t>-O jakie uczynki chodzi?</w:t>
            </w:r>
            <w:r w:rsidR="00FE3732" w:rsidRPr="002D7553">
              <w:t xml:space="preserve"> </w:t>
            </w:r>
            <w:r w:rsidR="00FE3732" w:rsidRPr="002D7553">
              <w:br/>
            </w:r>
            <w:r w:rsidR="006B389E" w:rsidRPr="002D7553">
              <w:t>Chodzi o doskonałe prawo, które streszcza się w przykazaniu miłości:</w:t>
            </w:r>
          </w:p>
          <w:p w14:paraId="22A45197" w14:textId="45E89DD9" w:rsidR="006B389E" w:rsidRPr="002D7553" w:rsidRDefault="006B389E" w:rsidP="006B389E">
            <w:pPr>
              <w:pStyle w:val="NormalnyWeb"/>
              <w:shd w:val="clear" w:color="auto" w:fill="FFFFFF"/>
              <w:spacing w:before="0" w:beforeAutospacing="0" w:after="0" w:afterAutospacing="0"/>
              <w:textAlignment w:val="baseline"/>
              <w:rPr>
                <w:rStyle w:val="Pogrubienie"/>
                <w:i/>
                <w:iCs/>
                <w:bdr w:val="none" w:sz="0" w:space="0" w:color="auto" w:frame="1"/>
              </w:rPr>
            </w:pPr>
            <w:r w:rsidRPr="002D7553">
              <w:rPr>
                <w:rStyle w:val="Pogrubienie"/>
                <w:i/>
                <w:iCs/>
                <w:bdr w:val="none" w:sz="0" w:space="0" w:color="auto" w:frame="1"/>
              </w:rPr>
              <w:t>Jeśli przeto zgodnie z Pismem wypełniacie królewskie Prawo: Będziesz miłował bliźniego swego jak siebie samego, dobrze czynicie. (</w:t>
            </w:r>
            <w:proofErr w:type="spellStart"/>
            <w:r w:rsidRPr="002D7553">
              <w:rPr>
                <w:rStyle w:val="Pogrubienie"/>
                <w:i/>
                <w:iCs/>
                <w:u w:val="single"/>
                <w:bdr w:val="none" w:sz="0" w:space="0" w:color="auto" w:frame="1"/>
              </w:rPr>
              <w:t>Jk</w:t>
            </w:r>
            <w:proofErr w:type="spellEnd"/>
            <w:r w:rsidRPr="002D7553">
              <w:rPr>
                <w:rStyle w:val="Pogrubienie"/>
                <w:i/>
                <w:iCs/>
                <w:u w:val="single"/>
                <w:bdr w:val="none" w:sz="0" w:space="0" w:color="auto" w:frame="1"/>
              </w:rPr>
              <w:t xml:space="preserve"> 2,8</w:t>
            </w:r>
            <w:r w:rsidRPr="002D7553">
              <w:rPr>
                <w:rStyle w:val="Pogrubienie"/>
                <w:i/>
                <w:iCs/>
                <w:bdr w:val="none" w:sz="0" w:space="0" w:color="auto" w:frame="1"/>
              </w:rPr>
              <w:t>)</w:t>
            </w:r>
          </w:p>
          <w:p w14:paraId="22F55161" w14:textId="77777777" w:rsidR="006B389E" w:rsidRPr="002D7553" w:rsidRDefault="006B389E" w:rsidP="006B389E">
            <w:pPr>
              <w:pStyle w:val="NormalnyWeb"/>
              <w:shd w:val="clear" w:color="auto" w:fill="FFFFFF"/>
              <w:spacing w:before="0" w:beforeAutospacing="0" w:after="0" w:afterAutospacing="0"/>
              <w:textAlignment w:val="baseline"/>
              <w:rPr>
                <w:i/>
                <w:iCs/>
              </w:rPr>
            </w:pPr>
          </w:p>
          <w:p w14:paraId="2D4000C8" w14:textId="6A0BB567" w:rsidR="00FE3732" w:rsidRPr="002D7553" w:rsidRDefault="00FE3732" w:rsidP="006B389E">
            <w:pPr>
              <w:pStyle w:val="NormalnyWeb"/>
              <w:shd w:val="clear" w:color="auto" w:fill="FFFFFF"/>
              <w:spacing w:before="0" w:beforeAutospacing="0" w:after="240" w:afterAutospacing="0"/>
              <w:textAlignment w:val="baseline"/>
              <w:rPr>
                <w:rStyle w:val="Pogrubienie"/>
                <w:b w:val="0"/>
                <w:bCs w:val="0"/>
                <w:i/>
                <w:iCs/>
              </w:rPr>
            </w:pPr>
            <w:r w:rsidRPr="002D7553">
              <w:t xml:space="preserve">Na pewno nie </w:t>
            </w:r>
            <w:r w:rsidR="006B389E" w:rsidRPr="002D7553">
              <w:t>jest t</w:t>
            </w:r>
            <w:r w:rsidRPr="002D7553">
              <w:t>o przestrzeganie Prawa Mojżeszowego, ponieważ Jezus je wypełnił i dał nam nowe</w:t>
            </w:r>
            <w:r w:rsidR="006B389E" w:rsidRPr="002D7553">
              <w:t xml:space="preserve"> – prawo miłości.</w:t>
            </w:r>
            <w:r w:rsidRPr="002D7553">
              <w:t xml:space="preserve"> </w:t>
            </w:r>
          </w:p>
          <w:p w14:paraId="3E1D37CC" w14:textId="716B0616" w:rsidR="00CE50E0" w:rsidRPr="002D7553" w:rsidRDefault="00904B23" w:rsidP="000004AF">
            <w:pPr>
              <w:pStyle w:val="NormalnyWeb"/>
              <w:spacing w:before="0" w:beforeAutospacing="0" w:after="0" w:afterAutospacing="0"/>
              <w:textAlignment w:val="baseline"/>
              <w:rPr>
                <w:rStyle w:val="Pogrubienie"/>
                <w:bdr w:val="none" w:sz="0" w:space="0" w:color="auto" w:frame="1"/>
              </w:rPr>
            </w:pPr>
            <w:r w:rsidRPr="002D7553">
              <w:rPr>
                <w:noProof/>
              </w:rPr>
              <w:drawing>
                <wp:anchor distT="0" distB="0" distL="114300" distR="114300" simplePos="0" relativeHeight="251759616" behindDoc="0" locked="0" layoutInCell="1" allowOverlap="1" wp14:anchorId="1006E6D7" wp14:editId="73E3D0D8">
                  <wp:simplePos x="0" y="0"/>
                  <wp:positionH relativeFrom="column">
                    <wp:posOffset>-503555</wp:posOffset>
                  </wp:positionH>
                  <wp:positionV relativeFrom="paragraph">
                    <wp:posOffset>97790</wp:posOffset>
                  </wp:positionV>
                  <wp:extent cx="427990" cy="42418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799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1BAF2" w14:textId="29EF39E0" w:rsidR="00CE50E0" w:rsidRPr="002D7553" w:rsidRDefault="00654FDE" w:rsidP="000004AF">
            <w:pPr>
              <w:pStyle w:val="NormalnyWeb"/>
              <w:spacing w:before="0" w:beforeAutospacing="0" w:after="0" w:afterAutospacing="0"/>
              <w:textAlignment w:val="baseline"/>
              <w:rPr>
                <w:rStyle w:val="Pogrubienie"/>
                <w:b w:val="0"/>
                <w:bCs w:val="0"/>
                <w:bdr w:val="none" w:sz="0" w:space="0" w:color="auto" w:frame="1"/>
              </w:rPr>
            </w:pPr>
            <w:r>
              <w:rPr>
                <w:noProof/>
              </w:rPr>
              <w:drawing>
                <wp:anchor distT="0" distB="0" distL="114300" distR="114300" simplePos="0" relativeHeight="251763712" behindDoc="0" locked="0" layoutInCell="1" allowOverlap="1" wp14:anchorId="44982C80" wp14:editId="47494A98">
                  <wp:simplePos x="0" y="0"/>
                  <wp:positionH relativeFrom="column">
                    <wp:posOffset>-396240</wp:posOffset>
                  </wp:positionH>
                  <wp:positionV relativeFrom="paragraph">
                    <wp:posOffset>344170</wp:posOffset>
                  </wp:positionV>
                  <wp:extent cx="275590" cy="368300"/>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EFEFE"/>
                              </a:clrFrom>
                              <a:clrTo>
                                <a:srgbClr val="FEFEFE">
                                  <a:alpha val="0"/>
                                </a:srgbClr>
                              </a:clrTo>
                            </a:clrChange>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559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B23" w:rsidRPr="002D7553">
              <w:rPr>
                <w:rStyle w:val="Pogrubienie"/>
                <w:b w:val="0"/>
                <w:bCs w:val="0"/>
                <w:bdr w:val="none" w:sz="0" w:space="0" w:color="auto" w:frame="1"/>
              </w:rPr>
              <w:t>Teraz pogramy w kalambury. Chciałbym abyście dobrali się w pary. Każda para losuje jedną karteczkę, na której jest jeden uczynek miłosierdzia. Zastanówcie się jak przedstawić daną sytuację</w:t>
            </w:r>
            <w:r w:rsidR="00ED735D" w:rsidRPr="002D7553">
              <w:rPr>
                <w:rStyle w:val="Pogrubienie"/>
                <w:b w:val="0"/>
                <w:bCs w:val="0"/>
                <w:bdr w:val="none" w:sz="0" w:space="0" w:color="auto" w:frame="1"/>
              </w:rPr>
              <w:t xml:space="preserve"> i za chwilę zaprezentujecie ją całej grupie. (</w:t>
            </w:r>
            <w:r w:rsidR="00ED735D" w:rsidRPr="00654FDE">
              <w:rPr>
                <w:rStyle w:val="Pogrubienie"/>
                <w:b w:val="0"/>
                <w:bCs w:val="0"/>
                <w:i/>
                <w:iCs/>
                <w:bdr w:val="none" w:sz="0" w:space="0" w:color="auto" w:frame="1"/>
              </w:rPr>
              <w:t>Animator rozdaje karteczki z uczynkami</w:t>
            </w:r>
            <w:r w:rsidR="00ED735D" w:rsidRPr="002D7553">
              <w:rPr>
                <w:rStyle w:val="Pogrubienie"/>
                <w:b w:val="0"/>
                <w:bCs w:val="0"/>
                <w:bdr w:val="none" w:sz="0" w:space="0" w:color="auto" w:frame="1"/>
              </w:rPr>
              <w:t>). Postarajcie się, by scenki były kreatywne i na pierwszy rzut oka niezbyt łatwe do odgadnięcia. Tutaj liczy się wasza wyobraźnia. Macie 10 minut na przygotowanie waszych scenek.</w:t>
            </w:r>
          </w:p>
          <w:p w14:paraId="7D3484DE" w14:textId="5CE408BB" w:rsidR="00CE50E0" w:rsidRPr="002D7553" w:rsidRDefault="00CE50E0" w:rsidP="000004AF">
            <w:pPr>
              <w:pStyle w:val="NormalnyWeb"/>
              <w:spacing w:before="0" w:beforeAutospacing="0" w:after="0" w:afterAutospacing="0"/>
              <w:textAlignment w:val="baseline"/>
              <w:rPr>
                <w:rStyle w:val="Pogrubienie"/>
                <w:bdr w:val="none" w:sz="0" w:space="0" w:color="auto" w:frame="1"/>
              </w:rPr>
            </w:pPr>
          </w:p>
          <w:p w14:paraId="673DA551" w14:textId="11654693" w:rsidR="00CE50E0" w:rsidRPr="002D7553" w:rsidRDefault="00654FDE" w:rsidP="000004AF">
            <w:pPr>
              <w:pStyle w:val="NormalnyWeb"/>
              <w:spacing w:before="0" w:beforeAutospacing="0" w:after="0" w:afterAutospacing="0"/>
              <w:textAlignment w:val="baseline"/>
              <w:rPr>
                <w:rStyle w:val="Pogrubienie"/>
                <w:bdr w:val="none" w:sz="0" w:space="0" w:color="auto" w:frame="1"/>
              </w:rPr>
            </w:pPr>
            <w:r w:rsidRPr="002D7553">
              <w:rPr>
                <w:noProof/>
              </w:rPr>
              <w:drawing>
                <wp:anchor distT="0" distB="0" distL="114300" distR="114300" simplePos="0" relativeHeight="251739136" behindDoc="0" locked="0" layoutInCell="1" allowOverlap="1" wp14:anchorId="7640D332" wp14:editId="565C196E">
                  <wp:simplePos x="0" y="0"/>
                  <wp:positionH relativeFrom="column">
                    <wp:posOffset>-433705</wp:posOffset>
                  </wp:positionH>
                  <wp:positionV relativeFrom="paragraph">
                    <wp:posOffset>123190</wp:posOffset>
                  </wp:positionV>
                  <wp:extent cx="383455" cy="551180"/>
                  <wp:effectExtent l="0" t="0" r="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345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EC00F" w14:textId="4DA36BA4" w:rsidR="004007B5" w:rsidRPr="002D7553" w:rsidRDefault="00CA2FBC" w:rsidP="00CE50E0">
            <w:pPr>
              <w:pStyle w:val="NormalnyWeb"/>
              <w:shd w:val="clear" w:color="auto" w:fill="FFFFFF"/>
              <w:spacing w:before="0" w:beforeAutospacing="0" w:after="240" w:afterAutospacing="0"/>
              <w:textAlignment w:val="baseline"/>
              <w:rPr>
                <w:shd w:val="clear" w:color="auto" w:fill="FFFFFF"/>
              </w:rPr>
            </w:pPr>
            <w:r w:rsidRPr="002D7553">
              <w:rPr>
                <w:shd w:val="clear" w:color="auto" w:fill="FFFFFF"/>
              </w:rPr>
              <w:t>Wiara wyjęta z codziennej rzeczywistości, czyli bez uczynków, jest martwa, bo nie może nikogo zbawić ani dać tego, co jest konieczne do życia już tu na ziemi. J</w:t>
            </w:r>
            <w:r w:rsidRPr="002D7553">
              <w:t>eśli tylko będę słuchał tego, co mówi Jezus, ale nie będę przekładał tego na moje codzienne postawy, będę jak głupi człowiek, który zbudował swój dom na piasku.</w:t>
            </w:r>
            <w:r w:rsidR="002D7553">
              <w:rPr>
                <w:shd w:val="clear" w:color="auto" w:fill="FFFFFF"/>
              </w:rPr>
              <w:t xml:space="preserve"> </w:t>
            </w:r>
            <w:r w:rsidRPr="002D7553">
              <w:t xml:space="preserve">Na pewno nie chcesz być nazywany głupim. Ja też nie chcę. Ale jeśli nie będę żył tym, co mówię, to sąd, który nikogo nie ominie, może okazać się bardzo surowy. </w:t>
            </w:r>
            <w:r w:rsidRPr="002D7553">
              <w:rPr>
                <w:shd w:val="clear" w:color="auto" w:fill="FFFFFF"/>
              </w:rPr>
              <w:t>Żyć tym, co się mówi. To bardzo trudne i wiem, że doskonale zdajesz sobie z tego sprawę. To dzisiejsze czytanie jest trudne i nie pozwala zostać obojętnym. Ale dzięki Bogu za nie, ponieważ jest jak diagnoza choroby, która może doprowadzić do śmierci. Pierwszą reakcją na wiadomość, że śmiertelnie zachorowałem jest strach, przerażenie i rezygnacja, ale jeśli uda się ją odkryć w miarę szybko, to jest szansa, że będę żył. Być może to Słowo jest teraz dla Ciebie jak taka diagnoza. Nie ma co załamywać rąk, ale trzeba pomyśleć co zrobić, żeby wyzdrowieć</w:t>
            </w:r>
            <w:r w:rsidR="00EC31C1" w:rsidRPr="002D7553">
              <w:rPr>
                <w:shd w:val="clear" w:color="auto" w:fill="FFFFFF"/>
              </w:rPr>
              <w:t>.</w:t>
            </w:r>
          </w:p>
          <w:p w14:paraId="253AE248" w14:textId="2C39F89C" w:rsidR="004007B5" w:rsidRPr="002D7553" w:rsidRDefault="00654FDE" w:rsidP="00DC50A0">
            <w:pPr>
              <w:pStyle w:val="Akapitzlist"/>
              <w:spacing w:after="0" w:line="240" w:lineRule="auto"/>
              <w:ind w:left="0"/>
              <w:jc w:val="both"/>
              <w:rPr>
                <w:sz w:val="24"/>
                <w:szCs w:val="24"/>
              </w:rPr>
            </w:pPr>
            <w:r w:rsidRPr="002D7553">
              <w:rPr>
                <w:noProof/>
                <w:sz w:val="24"/>
                <w:szCs w:val="24"/>
              </w:rPr>
              <w:lastRenderedPageBreak/>
              <w:drawing>
                <wp:anchor distT="0" distB="0" distL="114300" distR="114300" simplePos="0" relativeHeight="251751424" behindDoc="0" locked="0" layoutInCell="1" allowOverlap="1" wp14:anchorId="11707EC1" wp14:editId="493C8188">
                  <wp:simplePos x="0" y="0"/>
                  <wp:positionH relativeFrom="column">
                    <wp:posOffset>-387985</wp:posOffset>
                  </wp:positionH>
                  <wp:positionV relativeFrom="paragraph">
                    <wp:posOffset>241935</wp:posOffset>
                  </wp:positionV>
                  <wp:extent cx="301625" cy="490220"/>
                  <wp:effectExtent l="0" t="0" r="3175" b="508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clrChange>
                              <a:clrFrom>
                                <a:srgbClr val="FFFFFF"/>
                              </a:clrFrom>
                              <a:clrTo>
                                <a:srgbClr val="FFFFFF">
                                  <a:alpha val="0"/>
                                </a:srgbClr>
                              </a:clrTo>
                            </a:clrChange>
                            <a:extLst>
                              <a:ext uri="{BEBA8EAE-BF5A-486C-A8C5-ECC9F3942E4B}">
                                <a14:imgProps xmlns:a14="http://schemas.microsoft.com/office/drawing/2010/main">
                                  <a14:imgLayer r:embed="rId2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162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B12F0" w14:textId="0A5CFBF1" w:rsidR="00EC31C1" w:rsidRPr="002D7553" w:rsidRDefault="004007B5" w:rsidP="00EC31C1">
            <w:pPr>
              <w:numPr>
                <w:ilvl w:val="0"/>
                <w:numId w:val="23"/>
              </w:numPr>
              <w:spacing w:after="120" w:line="240" w:lineRule="auto"/>
              <w:ind w:left="1083" w:hanging="403"/>
              <w:jc w:val="center"/>
              <w:rPr>
                <w:b/>
                <w:sz w:val="24"/>
                <w:szCs w:val="24"/>
              </w:rPr>
            </w:pPr>
            <w:r w:rsidRPr="002D7553">
              <w:rPr>
                <w:b/>
                <w:sz w:val="24"/>
                <w:szCs w:val="24"/>
              </w:rPr>
              <w:t>Działać</w:t>
            </w:r>
          </w:p>
          <w:p w14:paraId="2CBF6402" w14:textId="2AD3223E" w:rsidR="00EC31C1" w:rsidRPr="002D7553" w:rsidRDefault="00AF124E" w:rsidP="00654FDE">
            <w:pPr>
              <w:spacing w:after="120" w:line="240" w:lineRule="auto"/>
              <w:ind w:left="104"/>
              <w:rPr>
                <w:bCs/>
                <w:sz w:val="24"/>
                <w:szCs w:val="24"/>
              </w:rPr>
            </w:pPr>
            <w:r w:rsidRPr="002D7553">
              <w:rPr>
                <w:bCs/>
                <w:sz w:val="24"/>
                <w:szCs w:val="24"/>
              </w:rPr>
              <w:t>(Animator rozdaje kart</w:t>
            </w:r>
            <w:r w:rsidR="006B389E" w:rsidRPr="002D7553">
              <w:rPr>
                <w:bCs/>
                <w:sz w:val="24"/>
                <w:szCs w:val="24"/>
              </w:rPr>
              <w:t>k</w:t>
            </w:r>
            <w:r w:rsidRPr="002D7553">
              <w:rPr>
                <w:bCs/>
                <w:sz w:val="24"/>
                <w:szCs w:val="24"/>
              </w:rPr>
              <w:t xml:space="preserve">i uczestnikom) </w:t>
            </w:r>
            <w:r w:rsidR="001A6CA7" w:rsidRPr="002D7553">
              <w:rPr>
                <w:bCs/>
                <w:sz w:val="24"/>
                <w:szCs w:val="24"/>
              </w:rPr>
              <w:t>Chciałbym abyście teraz na kart</w:t>
            </w:r>
            <w:r w:rsidR="006B389E" w:rsidRPr="002D7553">
              <w:rPr>
                <w:bCs/>
                <w:sz w:val="24"/>
                <w:szCs w:val="24"/>
              </w:rPr>
              <w:t>kach</w:t>
            </w:r>
            <w:r w:rsidR="001A6CA7" w:rsidRPr="002D7553">
              <w:rPr>
                <w:bCs/>
                <w:sz w:val="24"/>
                <w:szCs w:val="24"/>
              </w:rPr>
              <w:t xml:space="preserve"> zapisali</w:t>
            </w:r>
            <w:r w:rsidR="00D95F47" w:rsidRPr="002D7553">
              <w:rPr>
                <w:bCs/>
                <w:sz w:val="24"/>
                <w:szCs w:val="24"/>
              </w:rPr>
              <w:t xml:space="preserve"> </w:t>
            </w:r>
            <w:r w:rsidR="00D95F47" w:rsidRPr="002D7553">
              <w:rPr>
                <w:color w:val="000000"/>
                <w:sz w:val="24"/>
                <w:szCs w:val="24"/>
                <w:shd w:val="clear" w:color="auto" w:fill="FFFFFF"/>
              </w:rPr>
              <w:t xml:space="preserve">jak Pan Bóg zadziałał w waszym sercu podczas tego spotkania, proszę was również, aby na tych kartkach napisać krótką modlitwę swoimi słowami prosząc Pana Boga o to, by pomógł wam odnajdywać każdego dnia okazje do wypełniania uczynków </w:t>
            </w:r>
            <w:r w:rsidR="00D95F47" w:rsidRPr="002D7553">
              <w:rPr>
                <w:sz w:val="24"/>
                <w:szCs w:val="24"/>
              </w:rPr>
              <w:t>Módl się tą modlitwą codziennie, dołącz ją do swojego pacierza/różańca. Niech ona Ci towarzyszy. Na koniec każdy z was przeczyta swoją modlitwę i tym zakończymy spotkanie.</w:t>
            </w:r>
          </w:p>
          <w:p w14:paraId="6CDD2F99" w14:textId="46CFCE05" w:rsidR="00EC31C1" w:rsidRPr="002D7553" w:rsidRDefault="00EC31C1" w:rsidP="00DC50A0">
            <w:pPr>
              <w:spacing w:after="0" w:line="240" w:lineRule="auto"/>
              <w:jc w:val="both"/>
              <w:rPr>
                <w:i/>
                <w:sz w:val="24"/>
                <w:szCs w:val="24"/>
              </w:rPr>
            </w:pPr>
          </w:p>
          <w:p w14:paraId="25D8E261" w14:textId="1176B164" w:rsidR="004007B5" w:rsidRPr="002D7553" w:rsidRDefault="004007B5" w:rsidP="00DC50A0">
            <w:pPr>
              <w:pStyle w:val="Akapitzlist"/>
              <w:numPr>
                <w:ilvl w:val="0"/>
                <w:numId w:val="22"/>
              </w:numPr>
              <w:ind w:hanging="333"/>
              <w:jc w:val="center"/>
              <w:rPr>
                <w:b/>
                <w:i/>
                <w:sz w:val="24"/>
                <w:szCs w:val="24"/>
              </w:rPr>
            </w:pPr>
            <w:r w:rsidRPr="002D7553">
              <w:rPr>
                <w:b/>
                <w:i/>
                <w:sz w:val="24"/>
                <w:szCs w:val="24"/>
              </w:rPr>
              <w:t>Hasło spotkania</w:t>
            </w:r>
          </w:p>
          <w:p w14:paraId="0C716E65" w14:textId="5D2BB7DF" w:rsidR="004007B5" w:rsidRPr="002D7553" w:rsidRDefault="00533301" w:rsidP="00DC50A0">
            <w:pPr>
              <w:pStyle w:val="Akapitzlist"/>
              <w:spacing w:before="120"/>
              <w:jc w:val="center"/>
              <w:rPr>
                <w:iCs/>
                <w:sz w:val="24"/>
                <w:szCs w:val="24"/>
              </w:rPr>
            </w:pPr>
            <w:r w:rsidRPr="002D7553">
              <w:rPr>
                <w:iCs/>
                <w:sz w:val="24"/>
                <w:szCs w:val="24"/>
              </w:rPr>
              <w:t>Wiara przeżywana bez uczynków jest martwa</w:t>
            </w:r>
          </w:p>
          <w:p w14:paraId="76A4D348" w14:textId="1FEC355C" w:rsidR="004007B5" w:rsidRPr="002D7553" w:rsidRDefault="004007B5" w:rsidP="00DC50A0">
            <w:pPr>
              <w:pStyle w:val="Akapitzlist"/>
              <w:numPr>
                <w:ilvl w:val="0"/>
                <w:numId w:val="22"/>
              </w:numPr>
              <w:jc w:val="center"/>
              <w:rPr>
                <w:b/>
                <w:i/>
                <w:sz w:val="24"/>
                <w:szCs w:val="24"/>
              </w:rPr>
            </w:pPr>
            <w:r w:rsidRPr="002D7553">
              <w:rPr>
                <w:b/>
                <w:i/>
                <w:sz w:val="24"/>
                <w:szCs w:val="24"/>
              </w:rPr>
              <w:t>Piosenka spotkania</w:t>
            </w:r>
          </w:p>
          <w:p w14:paraId="2C4A7302" w14:textId="785D24C6" w:rsidR="004007B5" w:rsidRPr="002D7553" w:rsidRDefault="008B507F" w:rsidP="008B507F">
            <w:pPr>
              <w:pStyle w:val="Akapitzlist"/>
              <w:ind w:left="104"/>
              <w:jc w:val="center"/>
              <w:rPr>
                <w:iCs/>
                <w:sz w:val="24"/>
                <w:szCs w:val="24"/>
              </w:rPr>
            </w:pPr>
            <w:r w:rsidRPr="002D7553">
              <w:rPr>
                <w:iCs/>
                <w:sz w:val="24"/>
                <w:szCs w:val="24"/>
              </w:rPr>
              <w:t>„Wy jesteście na ziemi światłem mym”</w:t>
            </w:r>
          </w:p>
          <w:p w14:paraId="3F2AE553" w14:textId="61574545" w:rsidR="004007B5" w:rsidRPr="002D7553" w:rsidRDefault="004007B5" w:rsidP="00DC50A0">
            <w:pPr>
              <w:pStyle w:val="Akapitzlist"/>
              <w:numPr>
                <w:ilvl w:val="0"/>
                <w:numId w:val="22"/>
              </w:numPr>
              <w:spacing w:before="240" w:after="0"/>
              <w:ind w:left="714" w:hanging="357"/>
              <w:jc w:val="center"/>
              <w:rPr>
                <w:b/>
                <w:i/>
                <w:sz w:val="24"/>
                <w:szCs w:val="24"/>
              </w:rPr>
            </w:pPr>
            <w:r w:rsidRPr="002D7553">
              <w:rPr>
                <w:b/>
                <w:i/>
                <w:sz w:val="24"/>
                <w:szCs w:val="24"/>
              </w:rPr>
              <w:t>Zadanie apostolskie</w:t>
            </w:r>
          </w:p>
          <w:p w14:paraId="6BAC7392" w14:textId="2AD859C3" w:rsidR="004007B5" w:rsidRPr="002D7553" w:rsidRDefault="00E53971" w:rsidP="00E53971">
            <w:pPr>
              <w:jc w:val="center"/>
              <w:rPr>
                <w:sz w:val="24"/>
                <w:szCs w:val="24"/>
              </w:rPr>
            </w:pPr>
            <w:r w:rsidRPr="002D7553">
              <w:rPr>
                <w:sz w:val="24"/>
                <w:szCs w:val="24"/>
              </w:rPr>
              <w:t xml:space="preserve">       W najbliższym tygodniu zrezygnuj z jakiejś przyjemności i postaraj </w:t>
            </w:r>
            <w:r w:rsidRPr="002D7553">
              <w:rPr>
                <w:sz w:val="24"/>
                <w:szCs w:val="24"/>
              </w:rPr>
              <w:br/>
              <w:t>się zrobić dobry uczynek dla najbliższej osoby.</w:t>
            </w:r>
          </w:p>
          <w:p w14:paraId="51DAA0BF" w14:textId="7857886C" w:rsidR="004007B5" w:rsidRPr="002D7553" w:rsidRDefault="00654FDE" w:rsidP="00DC50A0">
            <w:pPr>
              <w:pStyle w:val="Akapitzlist"/>
              <w:numPr>
                <w:ilvl w:val="0"/>
                <w:numId w:val="22"/>
              </w:numPr>
              <w:jc w:val="center"/>
              <w:rPr>
                <w:b/>
                <w:i/>
                <w:sz w:val="24"/>
                <w:szCs w:val="24"/>
              </w:rPr>
            </w:pPr>
            <w:r w:rsidRPr="002D7553">
              <w:rPr>
                <w:i/>
                <w:noProof/>
                <w:sz w:val="24"/>
                <w:szCs w:val="24"/>
              </w:rPr>
              <w:drawing>
                <wp:anchor distT="0" distB="0" distL="114300" distR="114300" simplePos="0" relativeHeight="251749376" behindDoc="0" locked="0" layoutInCell="1" allowOverlap="1" wp14:anchorId="2C0A3ABA" wp14:editId="0E507D31">
                  <wp:simplePos x="0" y="0"/>
                  <wp:positionH relativeFrom="column">
                    <wp:posOffset>-394970</wp:posOffset>
                  </wp:positionH>
                  <wp:positionV relativeFrom="paragraph">
                    <wp:posOffset>381000</wp:posOffset>
                  </wp:positionV>
                  <wp:extent cx="421005" cy="28956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5" w:rsidRPr="002D7553">
              <w:rPr>
                <w:b/>
                <w:i/>
                <w:sz w:val="24"/>
                <w:szCs w:val="24"/>
              </w:rPr>
              <w:t>Modlitwa na zakończenie</w:t>
            </w:r>
          </w:p>
          <w:p w14:paraId="2E9C3452" w14:textId="536582CB" w:rsidR="001A6CA7" w:rsidRPr="002D7553" w:rsidRDefault="001A6CA7" w:rsidP="001A6CA7">
            <w:pPr>
              <w:spacing w:after="0" w:line="240" w:lineRule="auto"/>
              <w:jc w:val="center"/>
              <w:rPr>
                <w:sz w:val="24"/>
                <w:szCs w:val="24"/>
              </w:rPr>
            </w:pPr>
            <w:r w:rsidRPr="002D7553">
              <w:rPr>
                <w:sz w:val="24"/>
                <w:szCs w:val="24"/>
              </w:rPr>
              <w:t>Boże ty zawsze jesteś przy nas, dziękujemy Ci za to że troszczysz się o nas i wspierasz. Prosimy pomóż nam pokonywać przeciwności które na nas czekają, postaw na naszej drodze osoby którym będziemy mogli zaufać. Amen</w:t>
            </w:r>
          </w:p>
          <w:p w14:paraId="76F7BA5A" w14:textId="1DDDA7E0" w:rsidR="001A6CA7" w:rsidRPr="002D7553" w:rsidRDefault="001A6CA7" w:rsidP="001A6CA7">
            <w:pPr>
              <w:pStyle w:val="Akapitzlist"/>
              <w:jc w:val="center"/>
              <w:rPr>
                <w:b/>
                <w:iCs/>
                <w:sz w:val="24"/>
                <w:szCs w:val="24"/>
              </w:rPr>
            </w:pPr>
          </w:p>
          <w:p w14:paraId="4B55B134" w14:textId="4569CEF4" w:rsidR="004007B5" w:rsidRPr="002D7553" w:rsidRDefault="004007B5" w:rsidP="00DC50A0">
            <w:pPr>
              <w:jc w:val="both"/>
              <w:rPr>
                <w:sz w:val="24"/>
                <w:szCs w:val="24"/>
              </w:rPr>
            </w:pPr>
          </w:p>
        </w:tc>
      </w:tr>
      <w:tr w:rsidR="00AF124E" w:rsidRPr="002D7553" w14:paraId="254F3086" w14:textId="77777777" w:rsidTr="00654FDE">
        <w:trPr>
          <w:trHeight w:val="339"/>
        </w:trPr>
        <w:tc>
          <w:tcPr>
            <w:tcW w:w="244" w:type="dxa"/>
          </w:tcPr>
          <w:p w14:paraId="5B858254" w14:textId="77777777" w:rsidR="00AF124E" w:rsidRPr="002D7553" w:rsidRDefault="00AF124E" w:rsidP="005F2904">
            <w:pPr>
              <w:spacing w:after="0" w:line="240" w:lineRule="auto"/>
              <w:rPr>
                <w:i/>
                <w:noProof/>
                <w:sz w:val="24"/>
                <w:szCs w:val="24"/>
              </w:rPr>
            </w:pPr>
          </w:p>
        </w:tc>
        <w:tc>
          <w:tcPr>
            <w:tcW w:w="10138" w:type="dxa"/>
          </w:tcPr>
          <w:p w14:paraId="2BE5ADF4" w14:textId="77777777" w:rsidR="00AF124E" w:rsidRPr="002D7553" w:rsidRDefault="00AF124E" w:rsidP="002D7553">
            <w:pPr>
              <w:pStyle w:val="Akapitzlist"/>
              <w:spacing w:before="120" w:after="120" w:line="240" w:lineRule="auto"/>
              <w:rPr>
                <w:b/>
                <w:sz w:val="24"/>
                <w:szCs w:val="24"/>
              </w:rPr>
            </w:pPr>
          </w:p>
        </w:tc>
      </w:tr>
    </w:tbl>
    <w:p w14:paraId="7A740A6C" w14:textId="00D55D53" w:rsidR="00FC4250" w:rsidRPr="002D7553" w:rsidRDefault="00654FDE">
      <w:pPr>
        <w:rPr>
          <w:b/>
          <w:sz w:val="24"/>
          <w:szCs w:val="24"/>
        </w:rPr>
      </w:pPr>
      <w:r w:rsidRPr="002D7553">
        <w:rPr>
          <w:noProof/>
          <w:sz w:val="24"/>
          <w:szCs w:val="24"/>
        </w:rPr>
        <w:drawing>
          <wp:anchor distT="0" distB="0" distL="114300" distR="114300" simplePos="0" relativeHeight="251753472" behindDoc="0" locked="0" layoutInCell="1" allowOverlap="1" wp14:anchorId="79ED2D1A" wp14:editId="65540B29">
            <wp:simplePos x="0" y="0"/>
            <wp:positionH relativeFrom="column">
              <wp:posOffset>-280035</wp:posOffset>
            </wp:positionH>
            <wp:positionV relativeFrom="paragraph">
              <wp:posOffset>-4991735</wp:posOffset>
            </wp:positionV>
            <wp:extent cx="275590" cy="3683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EFEFE"/>
                        </a:clrFrom>
                        <a:clrTo>
                          <a:srgbClr val="FEFEFE">
                            <a:alpha val="0"/>
                          </a:srgbClr>
                        </a:clrTo>
                      </a:clrChange>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559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E86CE" w14:textId="7542C2DB" w:rsidR="001C7B49" w:rsidRPr="002D7553" w:rsidRDefault="001C7B49">
      <w:pPr>
        <w:rPr>
          <w:b/>
          <w:sz w:val="24"/>
          <w:szCs w:val="24"/>
        </w:rPr>
      </w:pPr>
    </w:p>
    <w:p w14:paraId="6A98C1AF" w14:textId="188F779B" w:rsidR="006D4D3A" w:rsidRPr="002D7553" w:rsidRDefault="006D4D3A">
      <w:pPr>
        <w:rPr>
          <w:b/>
          <w:sz w:val="24"/>
          <w:szCs w:val="24"/>
        </w:rPr>
      </w:pPr>
    </w:p>
    <w:sectPr w:rsidR="006D4D3A" w:rsidRPr="002D7553" w:rsidSect="00654FDE">
      <w:footerReference w:type="default" r:id="rId23"/>
      <w:pgSz w:w="11906" w:h="16838"/>
      <w:pgMar w:top="389" w:right="566" w:bottom="426" w:left="993"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3EAA" w14:textId="77777777" w:rsidR="00054376" w:rsidRDefault="00054376" w:rsidP="005B659D">
      <w:pPr>
        <w:spacing w:after="0" w:line="240" w:lineRule="auto"/>
      </w:pPr>
      <w:r>
        <w:separator/>
      </w:r>
    </w:p>
  </w:endnote>
  <w:endnote w:type="continuationSeparator" w:id="0">
    <w:p w14:paraId="361E6D25" w14:textId="77777777" w:rsidR="00054376" w:rsidRDefault="00054376"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F2EC" w14:textId="77777777" w:rsidR="00566801" w:rsidRDefault="00566801">
    <w:pPr>
      <w:pStyle w:val="Stopka"/>
      <w:jc w:val="right"/>
    </w:pPr>
    <w:r>
      <w:fldChar w:fldCharType="begin"/>
    </w:r>
    <w:r>
      <w:instrText xml:space="preserve"> PAGE   \* MERGEFORMAT </w:instrText>
    </w:r>
    <w:r>
      <w:fldChar w:fldCharType="separate"/>
    </w:r>
    <w:r w:rsidR="00341D52">
      <w:rPr>
        <w:noProof/>
      </w:rPr>
      <w:t>1</w:t>
    </w:r>
    <w:r>
      <w:fldChar w:fldCharType="end"/>
    </w:r>
  </w:p>
  <w:p w14:paraId="792D3B58" w14:textId="77777777"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D9FD" w14:textId="77777777" w:rsidR="00054376" w:rsidRDefault="00054376" w:rsidP="005B659D">
      <w:pPr>
        <w:spacing w:after="0" w:line="240" w:lineRule="auto"/>
      </w:pPr>
      <w:r>
        <w:separator/>
      </w:r>
    </w:p>
  </w:footnote>
  <w:footnote w:type="continuationSeparator" w:id="0">
    <w:p w14:paraId="0753608E" w14:textId="77777777" w:rsidR="00054376" w:rsidRDefault="00054376"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276616"/>
    <w:multiLevelType w:val="multilevel"/>
    <w:tmpl w:val="50F4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 w15:restartNumberingAfterBreak="0">
    <w:nsid w:val="6E115966"/>
    <w:multiLevelType w:val="multilevel"/>
    <w:tmpl w:val="D262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3"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8637257">
    <w:abstractNumId w:val="16"/>
  </w:num>
  <w:num w:numId="2" w16cid:durableId="1369723266">
    <w:abstractNumId w:val="23"/>
  </w:num>
  <w:num w:numId="3" w16cid:durableId="2020810586">
    <w:abstractNumId w:val="8"/>
  </w:num>
  <w:num w:numId="4" w16cid:durableId="45573662">
    <w:abstractNumId w:val="12"/>
  </w:num>
  <w:num w:numId="5" w16cid:durableId="561406128">
    <w:abstractNumId w:val="0"/>
  </w:num>
  <w:num w:numId="6" w16cid:durableId="401373702">
    <w:abstractNumId w:val="19"/>
  </w:num>
  <w:num w:numId="7" w16cid:durableId="883323702">
    <w:abstractNumId w:val="7"/>
  </w:num>
  <w:num w:numId="8" w16cid:durableId="1362511345">
    <w:abstractNumId w:val="5"/>
  </w:num>
  <w:num w:numId="9" w16cid:durableId="1341196364">
    <w:abstractNumId w:val="24"/>
  </w:num>
  <w:num w:numId="10" w16cid:durableId="51006315">
    <w:abstractNumId w:val="11"/>
  </w:num>
  <w:num w:numId="11" w16cid:durableId="901519623">
    <w:abstractNumId w:val="17"/>
  </w:num>
  <w:num w:numId="12" w16cid:durableId="989334583">
    <w:abstractNumId w:val="2"/>
  </w:num>
  <w:num w:numId="13" w16cid:durableId="2125151244">
    <w:abstractNumId w:val="10"/>
  </w:num>
  <w:num w:numId="14" w16cid:durableId="1149977706">
    <w:abstractNumId w:val="4"/>
  </w:num>
  <w:num w:numId="15" w16cid:durableId="1179080573">
    <w:abstractNumId w:val="3"/>
  </w:num>
  <w:num w:numId="16" w16cid:durableId="112746366">
    <w:abstractNumId w:val="13"/>
  </w:num>
  <w:num w:numId="17" w16cid:durableId="706762961">
    <w:abstractNumId w:val="21"/>
  </w:num>
  <w:num w:numId="18" w16cid:durableId="1861813588">
    <w:abstractNumId w:val="15"/>
  </w:num>
  <w:num w:numId="19" w16cid:durableId="110515869">
    <w:abstractNumId w:val="22"/>
  </w:num>
  <w:num w:numId="20" w16cid:durableId="816186648">
    <w:abstractNumId w:val="1"/>
  </w:num>
  <w:num w:numId="21" w16cid:durableId="1263997926">
    <w:abstractNumId w:val="18"/>
  </w:num>
  <w:num w:numId="22" w16cid:durableId="1489857374">
    <w:abstractNumId w:val="6"/>
  </w:num>
  <w:num w:numId="23" w16cid:durableId="43915243">
    <w:abstractNumId w:val="9"/>
  </w:num>
  <w:num w:numId="24" w16cid:durableId="1253467086">
    <w:abstractNumId w:val="14"/>
  </w:num>
  <w:num w:numId="25" w16cid:durableId="192846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0C"/>
    <w:rsid w:val="000004AF"/>
    <w:rsid w:val="0000086B"/>
    <w:rsid w:val="00006842"/>
    <w:rsid w:val="00014F6B"/>
    <w:rsid w:val="00020622"/>
    <w:rsid w:val="00022A6D"/>
    <w:rsid w:val="00027586"/>
    <w:rsid w:val="0002768B"/>
    <w:rsid w:val="000410E9"/>
    <w:rsid w:val="000519C8"/>
    <w:rsid w:val="00054376"/>
    <w:rsid w:val="00065A32"/>
    <w:rsid w:val="0006726B"/>
    <w:rsid w:val="0006780B"/>
    <w:rsid w:val="0007654F"/>
    <w:rsid w:val="0008624F"/>
    <w:rsid w:val="000A2739"/>
    <w:rsid w:val="000B189B"/>
    <w:rsid w:val="000C0ACF"/>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740C"/>
    <w:rsid w:val="00153551"/>
    <w:rsid w:val="00165F1B"/>
    <w:rsid w:val="00172954"/>
    <w:rsid w:val="001819AD"/>
    <w:rsid w:val="00191122"/>
    <w:rsid w:val="00197A70"/>
    <w:rsid w:val="001A29DD"/>
    <w:rsid w:val="001A6CA7"/>
    <w:rsid w:val="001B685B"/>
    <w:rsid w:val="001C1226"/>
    <w:rsid w:val="001C7B49"/>
    <w:rsid w:val="001D4A43"/>
    <w:rsid w:val="001D7458"/>
    <w:rsid w:val="001D78B9"/>
    <w:rsid w:val="001E33F9"/>
    <w:rsid w:val="001F1212"/>
    <w:rsid w:val="00207649"/>
    <w:rsid w:val="002148E6"/>
    <w:rsid w:val="00236513"/>
    <w:rsid w:val="00243699"/>
    <w:rsid w:val="0025333A"/>
    <w:rsid w:val="002640AB"/>
    <w:rsid w:val="00264614"/>
    <w:rsid w:val="0028188F"/>
    <w:rsid w:val="00281FE9"/>
    <w:rsid w:val="002A2F59"/>
    <w:rsid w:val="002A403F"/>
    <w:rsid w:val="002B08A6"/>
    <w:rsid w:val="002B0D7B"/>
    <w:rsid w:val="002B5AB7"/>
    <w:rsid w:val="002B79A4"/>
    <w:rsid w:val="002C16C9"/>
    <w:rsid w:val="002C2DFF"/>
    <w:rsid w:val="002C3E01"/>
    <w:rsid w:val="002C5B88"/>
    <w:rsid w:val="002D7553"/>
    <w:rsid w:val="002E3C3F"/>
    <w:rsid w:val="002E3C84"/>
    <w:rsid w:val="002F0104"/>
    <w:rsid w:val="002F2F89"/>
    <w:rsid w:val="002F5EEE"/>
    <w:rsid w:val="00305D60"/>
    <w:rsid w:val="00320133"/>
    <w:rsid w:val="00341D52"/>
    <w:rsid w:val="0037158E"/>
    <w:rsid w:val="003759FA"/>
    <w:rsid w:val="00377C5E"/>
    <w:rsid w:val="003903DC"/>
    <w:rsid w:val="00390975"/>
    <w:rsid w:val="003A1538"/>
    <w:rsid w:val="003B4702"/>
    <w:rsid w:val="003C181C"/>
    <w:rsid w:val="003C7858"/>
    <w:rsid w:val="003D359A"/>
    <w:rsid w:val="003E091C"/>
    <w:rsid w:val="003E17E7"/>
    <w:rsid w:val="003E20D0"/>
    <w:rsid w:val="003E35D0"/>
    <w:rsid w:val="003F16B0"/>
    <w:rsid w:val="003F1FB6"/>
    <w:rsid w:val="004007B5"/>
    <w:rsid w:val="004055CB"/>
    <w:rsid w:val="00413A1B"/>
    <w:rsid w:val="0041535F"/>
    <w:rsid w:val="00425E1D"/>
    <w:rsid w:val="004265A2"/>
    <w:rsid w:val="00426EBC"/>
    <w:rsid w:val="00434FDE"/>
    <w:rsid w:val="00460138"/>
    <w:rsid w:val="00465993"/>
    <w:rsid w:val="00473ACB"/>
    <w:rsid w:val="004754EA"/>
    <w:rsid w:val="00484836"/>
    <w:rsid w:val="004876C0"/>
    <w:rsid w:val="004A3F96"/>
    <w:rsid w:val="004A55EE"/>
    <w:rsid w:val="004A578E"/>
    <w:rsid w:val="004B3BDA"/>
    <w:rsid w:val="004C5A32"/>
    <w:rsid w:val="004C64B0"/>
    <w:rsid w:val="004D0A9C"/>
    <w:rsid w:val="004D1437"/>
    <w:rsid w:val="004F6F37"/>
    <w:rsid w:val="004F713B"/>
    <w:rsid w:val="00500D25"/>
    <w:rsid w:val="00511001"/>
    <w:rsid w:val="005119BD"/>
    <w:rsid w:val="005234CE"/>
    <w:rsid w:val="00523E2F"/>
    <w:rsid w:val="00533301"/>
    <w:rsid w:val="00534BF4"/>
    <w:rsid w:val="00541949"/>
    <w:rsid w:val="00543072"/>
    <w:rsid w:val="00546B74"/>
    <w:rsid w:val="005576AD"/>
    <w:rsid w:val="0056368A"/>
    <w:rsid w:val="00566801"/>
    <w:rsid w:val="0058171F"/>
    <w:rsid w:val="00587E0C"/>
    <w:rsid w:val="00590B1D"/>
    <w:rsid w:val="00594659"/>
    <w:rsid w:val="00594FE3"/>
    <w:rsid w:val="005B0F5E"/>
    <w:rsid w:val="005B659D"/>
    <w:rsid w:val="005C09F0"/>
    <w:rsid w:val="005C3F59"/>
    <w:rsid w:val="005D19E4"/>
    <w:rsid w:val="005E1D3A"/>
    <w:rsid w:val="005E1DB6"/>
    <w:rsid w:val="005E3A55"/>
    <w:rsid w:val="005E66D3"/>
    <w:rsid w:val="005F2904"/>
    <w:rsid w:val="005F2F1C"/>
    <w:rsid w:val="00627F65"/>
    <w:rsid w:val="0063367A"/>
    <w:rsid w:val="00634673"/>
    <w:rsid w:val="00637EA3"/>
    <w:rsid w:val="0064304A"/>
    <w:rsid w:val="006461C1"/>
    <w:rsid w:val="00646C7F"/>
    <w:rsid w:val="0065139F"/>
    <w:rsid w:val="00654FDE"/>
    <w:rsid w:val="00656459"/>
    <w:rsid w:val="0066247E"/>
    <w:rsid w:val="0066645F"/>
    <w:rsid w:val="006760BC"/>
    <w:rsid w:val="00683138"/>
    <w:rsid w:val="006838B8"/>
    <w:rsid w:val="00684939"/>
    <w:rsid w:val="00692621"/>
    <w:rsid w:val="00694318"/>
    <w:rsid w:val="006B389E"/>
    <w:rsid w:val="006D0766"/>
    <w:rsid w:val="006D4D3A"/>
    <w:rsid w:val="006E50AB"/>
    <w:rsid w:val="006E7379"/>
    <w:rsid w:val="007006E0"/>
    <w:rsid w:val="00707119"/>
    <w:rsid w:val="0071277F"/>
    <w:rsid w:val="0071366E"/>
    <w:rsid w:val="00715BB4"/>
    <w:rsid w:val="00724CBF"/>
    <w:rsid w:val="00727E39"/>
    <w:rsid w:val="007361FA"/>
    <w:rsid w:val="00737FD3"/>
    <w:rsid w:val="00756604"/>
    <w:rsid w:val="00760C95"/>
    <w:rsid w:val="007616D5"/>
    <w:rsid w:val="007656AA"/>
    <w:rsid w:val="00776D2D"/>
    <w:rsid w:val="00786931"/>
    <w:rsid w:val="00791315"/>
    <w:rsid w:val="0079375F"/>
    <w:rsid w:val="00794D91"/>
    <w:rsid w:val="007973CA"/>
    <w:rsid w:val="007B610B"/>
    <w:rsid w:val="007B62E0"/>
    <w:rsid w:val="007C4452"/>
    <w:rsid w:val="007C7B82"/>
    <w:rsid w:val="007E02CB"/>
    <w:rsid w:val="007E3052"/>
    <w:rsid w:val="007F5059"/>
    <w:rsid w:val="007F7372"/>
    <w:rsid w:val="008052F9"/>
    <w:rsid w:val="00805B53"/>
    <w:rsid w:val="0083485A"/>
    <w:rsid w:val="0084326F"/>
    <w:rsid w:val="008467A9"/>
    <w:rsid w:val="00852485"/>
    <w:rsid w:val="00853BDB"/>
    <w:rsid w:val="008549F5"/>
    <w:rsid w:val="00857D9A"/>
    <w:rsid w:val="00860AF3"/>
    <w:rsid w:val="008704C2"/>
    <w:rsid w:val="00876E63"/>
    <w:rsid w:val="008841FB"/>
    <w:rsid w:val="00887739"/>
    <w:rsid w:val="00887D83"/>
    <w:rsid w:val="0089005B"/>
    <w:rsid w:val="00892632"/>
    <w:rsid w:val="008A0739"/>
    <w:rsid w:val="008A46A3"/>
    <w:rsid w:val="008A6182"/>
    <w:rsid w:val="008B3B17"/>
    <w:rsid w:val="008B507F"/>
    <w:rsid w:val="008C6457"/>
    <w:rsid w:val="008D2DCA"/>
    <w:rsid w:val="008D73A2"/>
    <w:rsid w:val="008F182A"/>
    <w:rsid w:val="008F241A"/>
    <w:rsid w:val="00901B1D"/>
    <w:rsid w:val="00904B23"/>
    <w:rsid w:val="00904B6B"/>
    <w:rsid w:val="00915FFA"/>
    <w:rsid w:val="00923681"/>
    <w:rsid w:val="00930E66"/>
    <w:rsid w:val="009471E7"/>
    <w:rsid w:val="00947360"/>
    <w:rsid w:val="00947A5D"/>
    <w:rsid w:val="0095196B"/>
    <w:rsid w:val="00951BEA"/>
    <w:rsid w:val="00957664"/>
    <w:rsid w:val="0096516A"/>
    <w:rsid w:val="00965676"/>
    <w:rsid w:val="0097396A"/>
    <w:rsid w:val="009816BE"/>
    <w:rsid w:val="009A1AA4"/>
    <w:rsid w:val="009B3716"/>
    <w:rsid w:val="009B5253"/>
    <w:rsid w:val="009D59F7"/>
    <w:rsid w:val="009E0250"/>
    <w:rsid w:val="009E0FD3"/>
    <w:rsid w:val="009E39DC"/>
    <w:rsid w:val="009E7142"/>
    <w:rsid w:val="009F2830"/>
    <w:rsid w:val="00A00F33"/>
    <w:rsid w:val="00A10702"/>
    <w:rsid w:val="00A13F7A"/>
    <w:rsid w:val="00A14439"/>
    <w:rsid w:val="00A277D8"/>
    <w:rsid w:val="00A37D66"/>
    <w:rsid w:val="00A42176"/>
    <w:rsid w:val="00A539B2"/>
    <w:rsid w:val="00A6205B"/>
    <w:rsid w:val="00A66888"/>
    <w:rsid w:val="00A82270"/>
    <w:rsid w:val="00A833EE"/>
    <w:rsid w:val="00A87392"/>
    <w:rsid w:val="00A922B7"/>
    <w:rsid w:val="00A92E5D"/>
    <w:rsid w:val="00AA2C8A"/>
    <w:rsid w:val="00AB3674"/>
    <w:rsid w:val="00AB4282"/>
    <w:rsid w:val="00AC282D"/>
    <w:rsid w:val="00AC6893"/>
    <w:rsid w:val="00AD0ECF"/>
    <w:rsid w:val="00AD3D24"/>
    <w:rsid w:val="00AD699C"/>
    <w:rsid w:val="00AD7F01"/>
    <w:rsid w:val="00AE56A3"/>
    <w:rsid w:val="00AF124E"/>
    <w:rsid w:val="00AF250E"/>
    <w:rsid w:val="00AF4611"/>
    <w:rsid w:val="00B01591"/>
    <w:rsid w:val="00B017BF"/>
    <w:rsid w:val="00B05DBF"/>
    <w:rsid w:val="00B16B5F"/>
    <w:rsid w:val="00B17A0D"/>
    <w:rsid w:val="00B21E4C"/>
    <w:rsid w:val="00B225C5"/>
    <w:rsid w:val="00B32F4C"/>
    <w:rsid w:val="00B3633F"/>
    <w:rsid w:val="00B41C46"/>
    <w:rsid w:val="00B430F3"/>
    <w:rsid w:val="00B439B1"/>
    <w:rsid w:val="00B43DEF"/>
    <w:rsid w:val="00B44862"/>
    <w:rsid w:val="00B52410"/>
    <w:rsid w:val="00B529A7"/>
    <w:rsid w:val="00B52DFF"/>
    <w:rsid w:val="00B628F5"/>
    <w:rsid w:val="00B71A9C"/>
    <w:rsid w:val="00B71F17"/>
    <w:rsid w:val="00B92AE2"/>
    <w:rsid w:val="00B92C27"/>
    <w:rsid w:val="00BA49CD"/>
    <w:rsid w:val="00BA5611"/>
    <w:rsid w:val="00BB180F"/>
    <w:rsid w:val="00BB1852"/>
    <w:rsid w:val="00BB4A3C"/>
    <w:rsid w:val="00BD7521"/>
    <w:rsid w:val="00BE0631"/>
    <w:rsid w:val="00BE7509"/>
    <w:rsid w:val="00BE7846"/>
    <w:rsid w:val="00BF53E6"/>
    <w:rsid w:val="00BF7588"/>
    <w:rsid w:val="00BF7C9C"/>
    <w:rsid w:val="00C03BF8"/>
    <w:rsid w:val="00C20285"/>
    <w:rsid w:val="00C246CB"/>
    <w:rsid w:val="00C37913"/>
    <w:rsid w:val="00C379B8"/>
    <w:rsid w:val="00C40B55"/>
    <w:rsid w:val="00C530D8"/>
    <w:rsid w:val="00C53BAF"/>
    <w:rsid w:val="00C54F69"/>
    <w:rsid w:val="00C57D62"/>
    <w:rsid w:val="00C60497"/>
    <w:rsid w:val="00C80DB8"/>
    <w:rsid w:val="00CA1D53"/>
    <w:rsid w:val="00CA2FBC"/>
    <w:rsid w:val="00CB40BE"/>
    <w:rsid w:val="00CC6270"/>
    <w:rsid w:val="00CC6E2C"/>
    <w:rsid w:val="00CD076E"/>
    <w:rsid w:val="00CD4120"/>
    <w:rsid w:val="00CE50E0"/>
    <w:rsid w:val="00CF13A2"/>
    <w:rsid w:val="00CF6B55"/>
    <w:rsid w:val="00D056EB"/>
    <w:rsid w:val="00D10020"/>
    <w:rsid w:val="00D12035"/>
    <w:rsid w:val="00D12903"/>
    <w:rsid w:val="00D12B16"/>
    <w:rsid w:val="00D12DF4"/>
    <w:rsid w:val="00D27023"/>
    <w:rsid w:val="00D34DE7"/>
    <w:rsid w:val="00D4574E"/>
    <w:rsid w:val="00D51A9E"/>
    <w:rsid w:val="00D54DBF"/>
    <w:rsid w:val="00D55CE2"/>
    <w:rsid w:val="00D645A2"/>
    <w:rsid w:val="00D70ED0"/>
    <w:rsid w:val="00D80CC2"/>
    <w:rsid w:val="00D83947"/>
    <w:rsid w:val="00D95429"/>
    <w:rsid w:val="00D95F47"/>
    <w:rsid w:val="00D96044"/>
    <w:rsid w:val="00DA13F2"/>
    <w:rsid w:val="00DA23F0"/>
    <w:rsid w:val="00DB6CD7"/>
    <w:rsid w:val="00DC1C99"/>
    <w:rsid w:val="00DC64EC"/>
    <w:rsid w:val="00DD0B9B"/>
    <w:rsid w:val="00DD4188"/>
    <w:rsid w:val="00DE0081"/>
    <w:rsid w:val="00DE2B92"/>
    <w:rsid w:val="00DE70CF"/>
    <w:rsid w:val="00E02E81"/>
    <w:rsid w:val="00E04943"/>
    <w:rsid w:val="00E07D0C"/>
    <w:rsid w:val="00E12A0D"/>
    <w:rsid w:val="00E14658"/>
    <w:rsid w:val="00E16EDB"/>
    <w:rsid w:val="00E17955"/>
    <w:rsid w:val="00E253E3"/>
    <w:rsid w:val="00E276E7"/>
    <w:rsid w:val="00E30C64"/>
    <w:rsid w:val="00E31ACA"/>
    <w:rsid w:val="00E35D30"/>
    <w:rsid w:val="00E47E8E"/>
    <w:rsid w:val="00E53971"/>
    <w:rsid w:val="00E560CB"/>
    <w:rsid w:val="00E76762"/>
    <w:rsid w:val="00E80F4C"/>
    <w:rsid w:val="00E813DD"/>
    <w:rsid w:val="00E83709"/>
    <w:rsid w:val="00E85915"/>
    <w:rsid w:val="00E85E16"/>
    <w:rsid w:val="00E85EC9"/>
    <w:rsid w:val="00E90227"/>
    <w:rsid w:val="00E90A1B"/>
    <w:rsid w:val="00E92743"/>
    <w:rsid w:val="00E94022"/>
    <w:rsid w:val="00E9431E"/>
    <w:rsid w:val="00E97CEC"/>
    <w:rsid w:val="00E97E75"/>
    <w:rsid w:val="00EA5A73"/>
    <w:rsid w:val="00EB3AE8"/>
    <w:rsid w:val="00EC281F"/>
    <w:rsid w:val="00EC31C1"/>
    <w:rsid w:val="00ED39D3"/>
    <w:rsid w:val="00ED3DDE"/>
    <w:rsid w:val="00ED735D"/>
    <w:rsid w:val="00EE2A62"/>
    <w:rsid w:val="00EF6F35"/>
    <w:rsid w:val="00F130F5"/>
    <w:rsid w:val="00F14C06"/>
    <w:rsid w:val="00F20D07"/>
    <w:rsid w:val="00F215AA"/>
    <w:rsid w:val="00F3027E"/>
    <w:rsid w:val="00F30BF6"/>
    <w:rsid w:val="00F37CE8"/>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E002A"/>
    <w:rsid w:val="00FE0F14"/>
    <w:rsid w:val="00FE3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FDBD"/>
  <w15:chartTrackingRefBased/>
  <w15:docId w15:val="{7DB2CCAE-A936-4340-88A1-87CE81A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004AF"/>
    <w:pPr>
      <w:spacing w:before="100" w:beforeAutospacing="1" w:after="100" w:afterAutospacing="1" w:line="240" w:lineRule="auto"/>
    </w:pPr>
    <w:rPr>
      <w:rFonts w:eastAsia="Times New Roman"/>
      <w:sz w:val="24"/>
      <w:szCs w:val="24"/>
      <w:lang w:eastAsia="pl-PL"/>
    </w:rPr>
  </w:style>
  <w:style w:type="table" w:styleId="Tabelasiatki4akcent3">
    <w:name w:val="Grid Table 4 Accent 3"/>
    <w:basedOn w:val="Standardowy"/>
    <w:uiPriority w:val="49"/>
    <w:rsid w:val="00786931"/>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126">
      <w:bodyDiv w:val="1"/>
      <w:marLeft w:val="0"/>
      <w:marRight w:val="0"/>
      <w:marTop w:val="0"/>
      <w:marBottom w:val="0"/>
      <w:divBdr>
        <w:top w:val="none" w:sz="0" w:space="0" w:color="auto"/>
        <w:left w:val="none" w:sz="0" w:space="0" w:color="auto"/>
        <w:bottom w:val="none" w:sz="0" w:space="0" w:color="auto"/>
        <w:right w:val="none" w:sz="0" w:space="0" w:color="auto"/>
      </w:divBdr>
    </w:div>
    <w:div w:id="512955805">
      <w:bodyDiv w:val="1"/>
      <w:marLeft w:val="0"/>
      <w:marRight w:val="0"/>
      <w:marTop w:val="0"/>
      <w:marBottom w:val="0"/>
      <w:divBdr>
        <w:top w:val="none" w:sz="0" w:space="0" w:color="auto"/>
        <w:left w:val="none" w:sz="0" w:space="0" w:color="auto"/>
        <w:bottom w:val="none" w:sz="0" w:space="0" w:color="auto"/>
        <w:right w:val="none" w:sz="0" w:space="0" w:color="auto"/>
      </w:divBdr>
    </w:div>
    <w:div w:id="109420422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 w:id="21297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hdphoto" Target="media/hdphoto6.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B8E8-FD66-4850-8013-0326A205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cp:lastModifiedBy>Krzychu Żyła</cp:lastModifiedBy>
  <cp:revision>25</cp:revision>
  <cp:lastPrinted>2019-01-25T09:58:00Z</cp:lastPrinted>
  <dcterms:created xsi:type="dcterms:W3CDTF">2020-03-17T22:06:00Z</dcterms:created>
  <dcterms:modified xsi:type="dcterms:W3CDTF">2023-01-27T10:45:00Z</dcterms:modified>
</cp:coreProperties>
</file>