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F6A4" w14:textId="3CC65340" w:rsidR="006E7379" w:rsidRPr="00A474C0" w:rsidRDefault="00656459" w:rsidP="006E7379">
      <w:pPr>
        <w:rPr>
          <w:sz w:val="24"/>
        </w:rPr>
      </w:pPr>
      <w:r w:rsidRPr="006E7379">
        <w:rPr>
          <w:i/>
          <w:noProof/>
          <w:sz w:val="22"/>
          <w:szCs w:val="22"/>
          <w:lang w:eastAsia="pl-PL"/>
        </w:rPr>
        <w:drawing>
          <wp:anchor distT="0" distB="0" distL="114300" distR="114300" simplePos="0" relativeHeight="251712512" behindDoc="0" locked="0" layoutInCell="1" allowOverlap="1" wp14:anchorId="014B42B3" wp14:editId="3F4A84A0">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250" w:rsidRPr="006E7379">
        <w:rPr>
          <w:i/>
          <w:noProof/>
          <w:lang w:eastAsia="pl-PL"/>
        </w:rPr>
        <w:drawing>
          <wp:anchor distT="0" distB="0" distL="114300" distR="114300" simplePos="0" relativeHeight="251683840" behindDoc="0" locked="0" layoutInCell="1" allowOverlap="1" wp14:anchorId="28CEBF6D" wp14:editId="1E927A9D">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14:sizeRelH relativeFrom="page">
              <wp14:pctWidth>0</wp14:pctWidth>
            </wp14:sizeRelH>
            <wp14:sizeRelV relativeFrom="page">
              <wp14:pctHeight>0</wp14:pctHeight>
            </wp14:sizeRelV>
          </wp:anchor>
        </w:drawing>
      </w:r>
      <w:r w:rsidR="00A474C0">
        <w:rPr>
          <w:noProof/>
          <w:sz w:val="24"/>
          <w:szCs w:val="22"/>
          <w:lang w:eastAsia="pl-PL"/>
        </w:rPr>
        <w:t>Radosław Michalski</w:t>
      </w:r>
    </w:p>
    <w:p w14:paraId="65B9D4F9" w14:textId="33C7F5C1" w:rsidR="004007B5" w:rsidRPr="00DA23F0" w:rsidRDefault="004007B5" w:rsidP="004007B5">
      <w:pPr>
        <w:jc w:val="center"/>
        <w:rPr>
          <w:b/>
          <w:sz w:val="24"/>
        </w:rPr>
      </w:pPr>
      <w:r w:rsidRPr="00DA23F0">
        <w:rPr>
          <w:b/>
          <w:sz w:val="24"/>
        </w:rPr>
        <w:t>Temat:</w:t>
      </w:r>
      <w:r w:rsidR="00A474C0">
        <w:rPr>
          <w:b/>
          <w:sz w:val="24"/>
        </w:rPr>
        <w:t xml:space="preserve"> Czy warto wierzyć w Boga?</w:t>
      </w:r>
    </w:p>
    <w:p w14:paraId="258F8B19" w14:textId="558F2003" w:rsidR="007E5F23" w:rsidRPr="00A474C0" w:rsidRDefault="00A474C0" w:rsidP="00A474C0">
      <w:pPr>
        <w:spacing w:after="0" w:line="240" w:lineRule="auto"/>
        <w:rPr>
          <w:i/>
          <w:sz w:val="24"/>
        </w:rPr>
      </w:pPr>
      <w:r>
        <w:rPr>
          <w:b/>
          <w:i/>
          <w:sz w:val="24"/>
        </w:rPr>
        <w:t xml:space="preserve">a) </w:t>
      </w:r>
      <w:r w:rsidR="004007B5" w:rsidRPr="00A474C0">
        <w:rPr>
          <w:b/>
          <w:i/>
          <w:sz w:val="24"/>
        </w:rPr>
        <w:t xml:space="preserve">Cel dydaktyczny: </w:t>
      </w:r>
      <w:r>
        <w:rPr>
          <w:i/>
          <w:sz w:val="24"/>
        </w:rPr>
        <w:t>ukazanie sensu wiary w Boga</w:t>
      </w:r>
      <w:r w:rsidR="007D508B">
        <w:rPr>
          <w:i/>
          <w:sz w:val="24"/>
        </w:rPr>
        <w:t>, ukazanie postaw ludzi wiary</w:t>
      </w:r>
    </w:p>
    <w:p w14:paraId="2D90ED69" w14:textId="2033594D" w:rsidR="004007B5" w:rsidRDefault="004007B5" w:rsidP="004007B5">
      <w:pPr>
        <w:spacing w:after="0" w:line="240" w:lineRule="auto"/>
        <w:rPr>
          <w:i/>
          <w:sz w:val="24"/>
        </w:rPr>
      </w:pPr>
      <w:r>
        <w:rPr>
          <w:b/>
          <w:i/>
          <w:sz w:val="24"/>
        </w:rPr>
        <w:t>b) Cel wychowawczy</w:t>
      </w:r>
      <w:r w:rsidRPr="00715BB4">
        <w:rPr>
          <w:b/>
          <w:i/>
          <w:sz w:val="24"/>
        </w:rPr>
        <w:t>:</w:t>
      </w:r>
      <w:r w:rsidRPr="00715BB4">
        <w:rPr>
          <w:i/>
          <w:sz w:val="24"/>
        </w:rPr>
        <w:t xml:space="preserve"> </w:t>
      </w:r>
      <w:r w:rsidR="007D508B">
        <w:rPr>
          <w:i/>
          <w:sz w:val="24"/>
        </w:rPr>
        <w:t>docenianie potrzeby wiary w życiu oraz dawania o niej świadectwa</w:t>
      </w:r>
    </w:p>
    <w:p w14:paraId="2BF08F4A" w14:textId="149887F8" w:rsidR="004007B5" w:rsidRPr="00826FAA" w:rsidRDefault="0091074B" w:rsidP="004007B5">
      <w:pPr>
        <w:spacing w:after="0" w:line="240" w:lineRule="auto"/>
        <w:rPr>
          <w:sz w:val="24"/>
        </w:rPr>
      </w:pPr>
      <w:r>
        <w:rPr>
          <w:noProof/>
          <w:lang w:eastAsia="pl-PL"/>
        </w:rPr>
        <w:drawing>
          <wp:anchor distT="0" distB="0" distL="114300" distR="114300" simplePos="0" relativeHeight="251655680" behindDoc="0" locked="0" layoutInCell="1" allowOverlap="1" wp14:anchorId="3462CEF4" wp14:editId="269F2EB2">
            <wp:simplePos x="0" y="0"/>
            <wp:positionH relativeFrom="leftMargin">
              <wp:posOffset>121920</wp:posOffset>
            </wp:positionH>
            <wp:positionV relativeFrom="paragraph">
              <wp:posOffset>4208780</wp:posOffset>
            </wp:positionV>
            <wp:extent cx="337185" cy="503555"/>
            <wp:effectExtent l="0" t="0" r="571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3718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1584" behindDoc="0" locked="0" layoutInCell="1" allowOverlap="1" wp14:anchorId="1C4C2585" wp14:editId="56E924B3">
            <wp:simplePos x="0" y="0"/>
            <wp:positionH relativeFrom="leftMargin">
              <wp:posOffset>137160</wp:posOffset>
            </wp:positionH>
            <wp:positionV relativeFrom="paragraph">
              <wp:posOffset>6220460</wp:posOffset>
            </wp:positionV>
            <wp:extent cx="321945" cy="503555"/>
            <wp:effectExtent l="0" t="0" r="190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219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B41">
        <w:rPr>
          <w:noProof/>
          <w:sz w:val="24"/>
          <w:lang w:eastAsia="pl-PL"/>
        </w:rPr>
        <w:drawing>
          <wp:anchor distT="0" distB="0" distL="114300" distR="114300" simplePos="0" relativeHeight="251661824" behindDoc="0" locked="0" layoutInCell="1" allowOverlap="1" wp14:anchorId="7C73B016" wp14:editId="63D0A879">
            <wp:simplePos x="0" y="0"/>
            <wp:positionH relativeFrom="page">
              <wp:posOffset>40005</wp:posOffset>
            </wp:positionH>
            <wp:positionV relativeFrom="paragraph">
              <wp:posOffset>5437505</wp:posOffset>
            </wp:positionV>
            <wp:extent cx="414020" cy="466725"/>
            <wp:effectExtent l="0" t="0" r="508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B41">
        <w:rPr>
          <w:noProof/>
          <w:sz w:val="24"/>
          <w:lang w:eastAsia="pl-PL"/>
        </w:rPr>
        <w:drawing>
          <wp:anchor distT="0" distB="0" distL="114300" distR="114300" simplePos="0" relativeHeight="251665920" behindDoc="0" locked="0" layoutInCell="1" allowOverlap="1" wp14:anchorId="4EB30512" wp14:editId="70A043CA">
            <wp:simplePos x="0" y="0"/>
            <wp:positionH relativeFrom="page">
              <wp:posOffset>38735</wp:posOffset>
            </wp:positionH>
            <wp:positionV relativeFrom="paragraph">
              <wp:posOffset>7761605</wp:posOffset>
            </wp:positionV>
            <wp:extent cx="414020" cy="466725"/>
            <wp:effectExtent l="0" t="0" r="508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01D">
        <w:rPr>
          <w:i/>
          <w:noProof/>
          <w:lang w:eastAsia="pl-PL"/>
        </w:rPr>
        <w:drawing>
          <wp:anchor distT="0" distB="0" distL="114300" distR="114300" simplePos="0" relativeHeight="251647488" behindDoc="0" locked="0" layoutInCell="1" allowOverlap="1" wp14:anchorId="294BCB3A" wp14:editId="3B716F11">
            <wp:simplePos x="0" y="0"/>
            <wp:positionH relativeFrom="leftMargin">
              <wp:align>right</wp:align>
            </wp:positionH>
            <wp:positionV relativeFrom="paragraph">
              <wp:posOffset>2664460</wp:posOffset>
            </wp:positionV>
            <wp:extent cx="317500" cy="317500"/>
            <wp:effectExtent l="0" t="0" r="6350" b="635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B2E">
        <w:rPr>
          <w:i/>
          <w:noProof/>
          <w:lang w:eastAsia="pl-PL"/>
        </w:rPr>
        <w:drawing>
          <wp:anchor distT="0" distB="0" distL="114300" distR="114300" simplePos="0" relativeHeight="251645440" behindDoc="0" locked="0" layoutInCell="1" allowOverlap="1" wp14:anchorId="5CD13032" wp14:editId="1D538487">
            <wp:simplePos x="0" y="0"/>
            <wp:positionH relativeFrom="leftMargin">
              <wp:align>right</wp:align>
            </wp:positionH>
            <wp:positionV relativeFrom="paragraph">
              <wp:posOffset>1091565</wp:posOffset>
            </wp:positionV>
            <wp:extent cx="421005" cy="28956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5" w:rsidRPr="00715BB4">
        <w:rPr>
          <w:b/>
          <w:i/>
          <w:sz w:val="24"/>
        </w:rPr>
        <w:t>Pomoce:</w:t>
      </w:r>
      <w:r w:rsidR="004007B5" w:rsidRPr="00715BB4">
        <w:rPr>
          <w:i/>
          <w:sz w:val="24"/>
        </w:rPr>
        <w:t xml:space="preserve"> </w:t>
      </w:r>
      <w:r w:rsidR="00826FAA">
        <w:rPr>
          <w:sz w:val="24"/>
        </w:rPr>
        <w:t>Pismo Święte</w:t>
      </w:r>
      <w:r w:rsidR="007D508B">
        <w:rPr>
          <w:sz w:val="24"/>
        </w:rPr>
        <w:t xml:space="preserve"> ST i NT, ś</w:t>
      </w:r>
      <w:r w:rsidR="00826FAA">
        <w:rPr>
          <w:sz w:val="24"/>
        </w:rPr>
        <w:t>wieca, kart</w:t>
      </w:r>
      <w:r w:rsidR="007D508B">
        <w:rPr>
          <w:sz w:val="24"/>
        </w:rPr>
        <w:t>ki</w:t>
      </w:r>
      <w:r w:rsidR="00826FAA">
        <w:rPr>
          <w:sz w:val="24"/>
        </w:rPr>
        <w:t xml:space="preserve"> z </w:t>
      </w:r>
      <w:r w:rsidR="007D508B">
        <w:rPr>
          <w:sz w:val="24"/>
        </w:rPr>
        <w:t>tekstem pieśni</w:t>
      </w:r>
      <w:r w:rsidR="00826FAA">
        <w:rPr>
          <w:sz w:val="24"/>
        </w:rPr>
        <w:t xml:space="preserve"> </w:t>
      </w:r>
      <w:r w:rsidR="007D508B">
        <w:rPr>
          <w:sz w:val="24"/>
        </w:rPr>
        <w:t>„</w:t>
      </w:r>
      <w:r w:rsidR="00826FAA">
        <w:rPr>
          <w:sz w:val="24"/>
        </w:rPr>
        <w:t>Wierzę w Ciebie Panie</w:t>
      </w:r>
      <w:r w:rsidR="007D508B">
        <w:rPr>
          <w:sz w:val="24"/>
        </w:rPr>
        <w:t>” (</w:t>
      </w:r>
      <w:r w:rsidR="00826FAA">
        <w:rPr>
          <w:sz w:val="24"/>
        </w:rPr>
        <w:t>Śpiewnik RAM</w:t>
      </w:r>
      <w:r w:rsidR="007D508B">
        <w:rPr>
          <w:sz w:val="24"/>
        </w:rPr>
        <w:t>)</w:t>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4007B5" w:rsidRPr="007E3052" w14:paraId="513100C0" w14:textId="77777777" w:rsidTr="005D6CC5">
        <w:trPr>
          <w:trHeight w:val="339"/>
        </w:trPr>
        <w:tc>
          <w:tcPr>
            <w:tcW w:w="244" w:type="dxa"/>
          </w:tcPr>
          <w:p w14:paraId="46B5E1EC" w14:textId="77777777" w:rsidR="004007B5" w:rsidRPr="007E3052" w:rsidRDefault="004007B5" w:rsidP="00FE6271">
            <w:pPr>
              <w:spacing w:after="0" w:line="240" w:lineRule="auto"/>
              <w:jc w:val="center"/>
              <w:rPr>
                <w:b/>
              </w:rPr>
            </w:pPr>
          </w:p>
        </w:tc>
        <w:tc>
          <w:tcPr>
            <w:tcW w:w="10398" w:type="dxa"/>
            <w:tcBorders>
              <w:bottom w:val="single" w:sz="4" w:space="0" w:color="auto"/>
            </w:tcBorders>
          </w:tcPr>
          <w:p w14:paraId="4AA904FB" w14:textId="77777777" w:rsidR="004007B5" w:rsidRPr="007E3052" w:rsidRDefault="004007B5" w:rsidP="00FE6271">
            <w:pPr>
              <w:spacing w:before="120" w:after="0" w:line="240" w:lineRule="auto"/>
              <w:jc w:val="center"/>
              <w:rPr>
                <w:b/>
              </w:rPr>
            </w:pPr>
            <w:r w:rsidRPr="007E3052">
              <w:rPr>
                <w:b/>
              </w:rPr>
              <w:t>Treść</w:t>
            </w:r>
          </w:p>
        </w:tc>
      </w:tr>
      <w:tr w:rsidR="004007B5" w:rsidRPr="007E3052" w14:paraId="317BEE5C" w14:textId="77777777" w:rsidTr="005D6CC5">
        <w:trPr>
          <w:trHeight w:val="339"/>
        </w:trPr>
        <w:tc>
          <w:tcPr>
            <w:tcW w:w="244" w:type="dxa"/>
            <w:vAlign w:val="center"/>
          </w:tcPr>
          <w:p w14:paraId="6E609056" w14:textId="77777777" w:rsidR="004007B5" w:rsidRDefault="004007B5" w:rsidP="00FE6271">
            <w:pPr>
              <w:spacing w:after="0" w:line="240" w:lineRule="auto"/>
              <w:jc w:val="center"/>
            </w:pPr>
          </w:p>
          <w:p w14:paraId="25F7F8F8" w14:textId="77777777" w:rsidR="00587F50" w:rsidRDefault="00587F50" w:rsidP="00FE6271">
            <w:pPr>
              <w:spacing w:after="0" w:line="240" w:lineRule="auto"/>
              <w:jc w:val="center"/>
            </w:pPr>
          </w:p>
          <w:p w14:paraId="3516F5DF" w14:textId="77777777" w:rsidR="00587F50" w:rsidRDefault="00587F50" w:rsidP="00FE6271">
            <w:pPr>
              <w:spacing w:after="0" w:line="240" w:lineRule="auto"/>
              <w:jc w:val="center"/>
            </w:pPr>
          </w:p>
          <w:p w14:paraId="4CE33331" w14:textId="77777777" w:rsidR="00587F50" w:rsidRDefault="00587F50" w:rsidP="00FE6271">
            <w:pPr>
              <w:spacing w:after="0" w:line="240" w:lineRule="auto"/>
              <w:jc w:val="center"/>
            </w:pPr>
          </w:p>
          <w:p w14:paraId="432FCE12" w14:textId="77777777" w:rsidR="00587F50" w:rsidRDefault="00587F50" w:rsidP="00FE6271">
            <w:pPr>
              <w:spacing w:after="0" w:line="240" w:lineRule="auto"/>
              <w:jc w:val="center"/>
            </w:pPr>
          </w:p>
          <w:p w14:paraId="1C015844" w14:textId="77777777" w:rsidR="00587F50" w:rsidRDefault="00587F50" w:rsidP="00FE6271">
            <w:pPr>
              <w:spacing w:after="0" w:line="240" w:lineRule="auto"/>
              <w:jc w:val="center"/>
            </w:pPr>
          </w:p>
          <w:p w14:paraId="7AA3E65E" w14:textId="77777777" w:rsidR="00587F50" w:rsidRDefault="00587F50" w:rsidP="00FE6271">
            <w:pPr>
              <w:spacing w:after="0" w:line="240" w:lineRule="auto"/>
              <w:jc w:val="center"/>
            </w:pPr>
          </w:p>
          <w:p w14:paraId="7CC990CB" w14:textId="77777777" w:rsidR="00587F50" w:rsidRDefault="00587F50" w:rsidP="00FE6271">
            <w:pPr>
              <w:spacing w:after="0" w:line="240" w:lineRule="auto"/>
              <w:jc w:val="center"/>
            </w:pPr>
          </w:p>
          <w:p w14:paraId="5BC4A445" w14:textId="77777777" w:rsidR="00587F50" w:rsidRDefault="00587F50" w:rsidP="00FE6271">
            <w:pPr>
              <w:spacing w:after="0" w:line="240" w:lineRule="auto"/>
              <w:jc w:val="center"/>
            </w:pPr>
          </w:p>
          <w:p w14:paraId="5FF6B158" w14:textId="2F2620EF" w:rsidR="00587F50" w:rsidRPr="007E3052" w:rsidRDefault="00587F50" w:rsidP="00FE6271">
            <w:pPr>
              <w:spacing w:after="0" w:line="240" w:lineRule="auto"/>
              <w:jc w:val="center"/>
            </w:pPr>
          </w:p>
        </w:tc>
        <w:tc>
          <w:tcPr>
            <w:tcW w:w="10398" w:type="dxa"/>
            <w:tcBorders>
              <w:top w:val="single" w:sz="4" w:space="0" w:color="auto"/>
              <w:bottom w:val="nil"/>
            </w:tcBorders>
          </w:tcPr>
          <w:p w14:paraId="71B1777B" w14:textId="43DDC715" w:rsidR="007E5F23" w:rsidRDefault="004007B5" w:rsidP="009C4D09">
            <w:pPr>
              <w:pStyle w:val="Akapitzlist"/>
              <w:numPr>
                <w:ilvl w:val="0"/>
                <w:numId w:val="22"/>
              </w:numPr>
              <w:spacing w:before="120" w:after="120" w:line="240" w:lineRule="auto"/>
              <w:ind w:hanging="191"/>
              <w:jc w:val="center"/>
              <w:rPr>
                <w:b/>
                <w:sz w:val="24"/>
                <w:szCs w:val="24"/>
              </w:rPr>
            </w:pPr>
            <w:r>
              <w:rPr>
                <w:b/>
                <w:sz w:val="24"/>
                <w:szCs w:val="24"/>
              </w:rPr>
              <w:t>Wstęp - Modlitwa na rozpoczęcie spotkania</w:t>
            </w:r>
          </w:p>
          <w:p w14:paraId="2E2B39D6" w14:textId="52C59D9E" w:rsidR="009C4D09" w:rsidRDefault="009C4D09" w:rsidP="009C4D09">
            <w:pPr>
              <w:pStyle w:val="Akapitzlist"/>
              <w:spacing w:before="120" w:after="120" w:line="240" w:lineRule="auto"/>
              <w:rPr>
                <w:b/>
                <w:sz w:val="24"/>
                <w:szCs w:val="24"/>
              </w:rPr>
            </w:pPr>
          </w:p>
          <w:p w14:paraId="46B52536" w14:textId="69D60765" w:rsidR="001B13C9" w:rsidRDefault="00F279BE" w:rsidP="001B13C9">
            <w:pPr>
              <w:pStyle w:val="Akapitzlist"/>
              <w:spacing w:before="120" w:after="120" w:line="240" w:lineRule="auto"/>
              <w:ind w:left="529"/>
              <w:rPr>
                <w:i/>
                <w:sz w:val="24"/>
                <w:szCs w:val="24"/>
              </w:rPr>
            </w:pPr>
            <w:r>
              <w:rPr>
                <w:i/>
                <w:sz w:val="24"/>
                <w:szCs w:val="24"/>
              </w:rPr>
              <w:t xml:space="preserve">Animator rozpoczyna </w:t>
            </w:r>
            <w:r w:rsidR="001957B5">
              <w:rPr>
                <w:i/>
                <w:sz w:val="24"/>
                <w:szCs w:val="24"/>
              </w:rPr>
              <w:t>spotkanie od zapalenia ś</w:t>
            </w:r>
            <w:r w:rsidR="00E143E3">
              <w:rPr>
                <w:i/>
                <w:sz w:val="24"/>
                <w:szCs w:val="24"/>
              </w:rPr>
              <w:t xml:space="preserve">wiecy, </w:t>
            </w:r>
            <w:r w:rsidR="001957B5">
              <w:rPr>
                <w:i/>
                <w:sz w:val="24"/>
                <w:szCs w:val="24"/>
              </w:rPr>
              <w:t>znaku krzyża ś</w:t>
            </w:r>
            <w:r>
              <w:rPr>
                <w:i/>
                <w:sz w:val="24"/>
                <w:szCs w:val="24"/>
              </w:rPr>
              <w:t xml:space="preserve">więtego i </w:t>
            </w:r>
            <w:r w:rsidR="001957B5">
              <w:rPr>
                <w:i/>
                <w:sz w:val="24"/>
                <w:szCs w:val="24"/>
              </w:rPr>
              <w:t>m</w:t>
            </w:r>
            <w:r>
              <w:rPr>
                <w:i/>
                <w:sz w:val="24"/>
                <w:szCs w:val="24"/>
              </w:rPr>
              <w:t>odlitwy do</w:t>
            </w:r>
            <w:r w:rsidR="00E143E3">
              <w:rPr>
                <w:i/>
                <w:sz w:val="24"/>
                <w:szCs w:val="24"/>
              </w:rPr>
              <w:t xml:space="preserve"> </w:t>
            </w:r>
            <w:r w:rsidR="001B13C9">
              <w:rPr>
                <w:i/>
                <w:sz w:val="24"/>
                <w:szCs w:val="24"/>
              </w:rPr>
              <w:t xml:space="preserve">  </w:t>
            </w:r>
          </w:p>
          <w:p w14:paraId="023C8C58" w14:textId="2DC08968" w:rsidR="00F279BE" w:rsidRPr="001B13C9" w:rsidRDefault="001B13C9" w:rsidP="001B13C9">
            <w:pPr>
              <w:spacing w:before="120" w:after="120" w:line="240" w:lineRule="auto"/>
              <w:rPr>
                <w:i/>
                <w:sz w:val="24"/>
                <w:szCs w:val="24"/>
              </w:rPr>
            </w:pPr>
            <w:r w:rsidRPr="001B13C9">
              <w:rPr>
                <w:i/>
                <w:sz w:val="24"/>
                <w:szCs w:val="24"/>
              </w:rPr>
              <w:t xml:space="preserve"> Du</w:t>
            </w:r>
            <w:r w:rsidR="00F279BE" w:rsidRPr="001B13C9">
              <w:rPr>
                <w:i/>
                <w:sz w:val="24"/>
                <w:szCs w:val="24"/>
              </w:rPr>
              <w:t>cha Świętego.</w:t>
            </w:r>
          </w:p>
          <w:p w14:paraId="314A9A06" w14:textId="093EBAEF" w:rsidR="00E143E3" w:rsidRDefault="00E143E3" w:rsidP="001957B5">
            <w:pPr>
              <w:spacing w:before="120" w:after="120" w:line="240" w:lineRule="auto"/>
              <w:jc w:val="both"/>
              <w:rPr>
                <w:sz w:val="24"/>
                <w:szCs w:val="24"/>
              </w:rPr>
            </w:pPr>
            <w:r w:rsidRPr="00E143E3">
              <w:rPr>
                <w:sz w:val="24"/>
                <w:szCs w:val="24"/>
              </w:rPr>
              <w:t xml:space="preserve">     </w:t>
            </w:r>
            <w:r w:rsidR="001B13C9">
              <w:rPr>
                <w:sz w:val="24"/>
                <w:szCs w:val="24"/>
              </w:rPr>
              <w:t xml:space="preserve">    Na początku pomódlmy się do Ducha Świętego</w:t>
            </w:r>
            <w:r w:rsidR="00055B2E">
              <w:rPr>
                <w:sz w:val="24"/>
                <w:szCs w:val="24"/>
              </w:rPr>
              <w:t xml:space="preserve"> o głębokie i godne p</w:t>
            </w:r>
            <w:r w:rsidR="000C5F63">
              <w:rPr>
                <w:sz w:val="24"/>
                <w:szCs w:val="24"/>
              </w:rPr>
              <w:t xml:space="preserve">rzeżycie </w:t>
            </w:r>
            <w:r w:rsidR="00055B2E">
              <w:rPr>
                <w:sz w:val="24"/>
                <w:szCs w:val="24"/>
              </w:rPr>
              <w:t xml:space="preserve"> Spotkania: Duc</w:t>
            </w:r>
            <w:r w:rsidR="00720F12">
              <w:rPr>
                <w:sz w:val="24"/>
                <w:szCs w:val="24"/>
              </w:rPr>
              <w:t>hu Święty, który oświecasz serca i umysły nas</w:t>
            </w:r>
            <w:r w:rsidR="00933DDF">
              <w:rPr>
                <w:sz w:val="24"/>
                <w:szCs w:val="24"/>
              </w:rPr>
              <w:t>ze dodaj nam ochoty i zdolności aby to spotkanie było dla nas pożytkiem doczesnym i wiecznym. Przez Chrystusa</w:t>
            </w:r>
            <w:r w:rsidR="009156B1">
              <w:rPr>
                <w:sz w:val="24"/>
                <w:szCs w:val="24"/>
              </w:rPr>
              <w:t xml:space="preserve">, </w:t>
            </w:r>
            <w:r w:rsidR="00933DDF">
              <w:rPr>
                <w:sz w:val="24"/>
                <w:szCs w:val="24"/>
              </w:rPr>
              <w:t>Pana Naszego. Amen.</w:t>
            </w:r>
          </w:p>
          <w:p w14:paraId="3F109B29" w14:textId="124F91D9" w:rsidR="00055B2E" w:rsidRPr="00E143E3" w:rsidRDefault="00055B2E" w:rsidP="00E143E3">
            <w:pPr>
              <w:spacing w:before="120" w:after="120" w:line="240" w:lineRule="auto"/>
              <w:rPr>
                <w:sz w:val="24"/>
                <w:szCs w:val="24"/>
              </w:rPr>
            </w:pPr>
          </w:p>
          <w:p w14:paraId="3C29BC6D" w14:textId="1F9A4F7F" w:rsidR="004007B5" w:rsidRPr="00414D51" w:rsidRDefault="004007B5" w:rsidP="00414D51">
            <w:pPr>
              <w:pStyle w:val="Akapitzlist"/>
              <w:numPr>
                <w:ilvl w:val="0"/>
                <w:numId w:val="22"/>
              </w:numPr>
              <w:spacing w:before="120" w:after="120" w:line="240" w:lineRule="auto"/>
              <w:ind w:hanging="191"/>
              <w:jc w:val="center"/>
              <w:rPr>
                <w:b/>
                <w:sz w:val="24"/>
                <w:szCs w:val="24"/>
              </w:rPr>
            </w:pPr>
            <w:r>
              <w:rPr>
                <w:b/>
                <w:sz w:val="24"/>
                <w:szCs w:val="24"/>
              </w:rPr>
              <w:t xml:space="preserve">Treść właściwa </w:t>
            </w:r>
          </w:p>
          <w:p w14:paraId="282E88A0" w14:textId="33F65228" w:rsidR="004007B5" w:rsidRDefault="004007B5" w:rsidP="00FE6271">
            <w:pPr>
              <w:pStyle w:val="Akapitzlist"/>
              <w:numPr>
                <w:ilvl w:val="0"/>
                <w:numId w:val="23"/>
              </w:numPr>
              <w:spacing w:before="120" w:after="120" w:line="240" w:lineRule="auto"/>
              <w:ind w:hanging="267"/>
              <w:jc w:val="center"/>
              <w:rPr>
                <w:b/>
                <w:sz w:val="24"/>
                <w:szCs w:val="24"/>
              </w:rPr>
            </w:pPr>
            <w:r w:rsidRPr="00CA1893">
              <w:rPr>
                <w:b/>
                <w:sz w:val="24"/>
                <w:szCs w:val="24"/>
              </w:rPr>
              <w:t>Widzieć</w:t>
            </w:r>
          </w:p>
          <w:p w14:paraId="371437BD" w14:textId="00272F27" w:rsidR="005A6D4C" w:rsidRDefault="00414D51" w:rsidP="001957B5">
            <w:pPr>
              <w:pStyle w:val="Akapitzlist"/>
              <w:spacing w:before="120" w:after="120" w:line="240" w:lineRule="auto"/>
              <w:ind w:left="0"/>
              <w:jc w:val="both"/>
              <w:rPr>
                <w:i/>
                <w:sz w:val="24"/>
                <w:szCs w:val="24"/>
              </w:rPr>
            </w:pPr>
            <w:r w:rsidRPr="00572BA8">
              <w:rPr>
                <w:b/>
                <w:sz w:val="24"/>
                <w:szCs w:val="24"/>
                <w:highlight w:val="lightGray"/>
              </w:rPr>
              <w:t xml:space="preserve">- </w:t>
            </w:r>
            <w:r w:rsidR="007D508B">
              <w:rPr>
                <w:sz w:val="24"/>
                <w:szCs w:val="24"/>
                <w:highlight w:val="lightGray"/>
              </w:rPr>
              <w:t>Jakie postawy na temat w</w:t>
            </w:r>
            <w:r w:rsidR="00856E53" w:rsidRPr="00572BA8">
              <w:rPr>
                <w:sz w:val="24"/>
                <w:szCs w:val="24"/>
                <w:highlight w:val="lightGray"/>
              </w:rPr>
              <w:t>iary w Boga</w:t>
            </w:r>
            <w:r w:rsidR="007D508B">
              <w:rPr>
                <w:sz w:val="24"/>
                <w:szCs w:val="24"/>
                <w:highlight w:val="lightGray"/>
              </w:rPr>
              <w:t xml:space="preserve"> dostrzegacie w życiu ludzi z waszego otoczenia</w:t>
            </w:r>
            <w:r w:rsidRPr="00572BA8">
              <w:rPr>
                <w:sz w:val="24"/>
                <w:szCs w:val="24"/>
                <w:highlight w:val="lightGray"/>
              </w:rPr>
              <w:t>?</w:t>
            </w:r>
            <w:r>
              <w:rPr>
                <w:sz w:val="24"/>
                <w:szCs w:val="24"/>
              </w:rPr>
              <w:t xml:space="preserve"> ( </w:t>
            </w:r>
            <w:r>
              <w:rPr>
                <w:i/>
                <w:sz w:val="24"/>
                <w:szCs w:val="24"/>
              </w:rPr>
              <w:t>Animator zadaje pytani</w:t>
            </w:r>
            <w:r w:rsidR="005A6D4C">
              <w:rPr>
                <w:i/>
                <w:sz w:val="24"/>
                <w:szCs w:val="24"/>
              </w:rPr>
              <w:t>e, na które każdy uczestnik Spotkania odpowiada swoimi słowami.)</w:t>
            </w:r>
          </w:p>
          <w:p w14:paraId="12D36B8E" w14:textId="7A48901B" w:rsidR="007D508B" w:rsidRDefault="005A6D4C" w:rsidP="001957B5">
            <w:pPr>
              <w:pStyle w:val="Akapitzlist"/>
              <w:spacing w:before="120" w:after="120" w:line="240" w:lineRule="auto"/>
              <w:ind w:left="0"/>
              <w:jc w:val="both"/>
              <w:rPr>
                <w:sz w:val="24"/>
                <w:szCs w:val="24"/>
              </w:rPr>
            </w:pPr>
            <w:r>
              <w:rPr>
                <w:sz w:val="24"/>
                <w:szCs w:val="24"/>
              </w:rPr>
              <w:t xml:space="preserve">Podsumowanie: </w:t>
            </w:r>
            <w:r w:rsidR="007D508B">
              <w:rPr>
                <w:sz w:val="24"/>
                <w:szCs w:val="24"/>
              </w:rPr>
              <w:t>Ludzie różnie podchodzą do kwestii wiary w życiu. Pojawiają się problemy dotyczące wiary u ludzi młodych.</w:t>
            </w:r>
          </w:p>
          <w:p w14:paraId="5CC855DB" w14:textId="77777777" w:rsidR="00E4301D" w:rsidRDefault="00E4301D" w:rsidP="001957B5">
            <w:pPr>
              <w:pStyle w:val="Akapitzlist"/>
              <w:spacing w:before="120" w:after="120" w:line="240" w:lineRule="auto"/>
              <w:ind w:left="0"/>
              <w:jc w:val="both"/>
              <w:rPr>
                <w:sz w:val="24"/>
                <w:szCs w:val="24"/>
              </w:rPr>
            </w:pPr>
          </w:p>
          <w:p w14:paraId="64967CB3" w14:textId="5781C3AD" w:rsidR="00E4301D" w:rsidRDefault="005A6D4C" w:rsidP="001957B5">
            <w:pPr>
              <w:pStyle w:val="Akapitzlist"/>
              <w:spacing w:before="120" w:after="120" w:line="240" w:lineRule="auto"/>
              <w:ind w:left="0"/>
              <w:jc w:val="both"/>
              <w:rPr>
                <w:sz w:val="24"/>
                <w:szCs w:val="24"/>
                <w:u w:val="single"/>
              </w:rPr>
            </w:pPr>
            <w:r>
              <w:rPr>
                <w:sz w:val="24"/>
                <w:szCs w:val="24"/>
              </w:rPr>
              <w:t xml:space="preserve"> </w:t>
            </w:r>
            <w:r w:rsidR="007D508B">
              <w:rPr>
                <w:sz w:val="24"/>
                <w:szCs w:val="24"/>
                <w:highlight w:val="lightGray"/>
              </w:rPr>
              <w:t>- Zobaczmy, jak wygląda sprawa wiary w społeczeństwie na podstawie artykułu</w:t>
            </w:r>
            <w:r w:rsidR="0076174C">
              <w:rPr>
                <w:sz w:val="24"/>
                <w:szCs w:val="24"/>
                <w:u w:val="single" w:color="808080" w:themeColor="background1" w:themeShade="80"/>
              </w:rPr>
              <w:t xml:space="preserve"> </w:t>
            </w:r>
            <w:r w:rsidR="006A7115">
              <w:rPr>
                <w:sz w:val="24"/>
                <w:szCs w:val="24"/>
              </w:rPr>
              <w:t xml:space="preserve">( </w:t>
            </w:r>
            <w:r w:rsidR="006A7115">
              <w:rPr>
                <w:i/>
                <w:sz w:val="24"/>
                <w:szCs w:val="24"/>
              </w:rPr>
              <w:t>Animator prosi uczestnika o przeczytanie Artykułu.)</w:t>
            </w:r>
            <w:r w:rsidR="00D87B41">
              <w:rPr>
                <w:i/>
                <w:sz w:val="24"/>
                <w:szCs w:val="24"/>
              </w:rPr>
              <w:t xml:space="preserve"> </w:t>
            </w:r>
            <w:r w:rsidR="00572BA8">
              <w:rPr>
                <w:sz w:val="24"/>
                <w:szCs w:val="24"/>
                <w:u w:val="single"/>
              </w:rPr>
              <w:t>(Załącznik nr 1)</w:t>
            </w:r>
          </w:p>
          <w:p w14:paraId="44E55C84" w14:textId="0A9C986D" w:rsidR="00E4301D" w:rsidRPr="002855D4" w:rsidRDefault="00E4301D" w:rsidP="001957B5">
            <w:pPr>
              <w:pStyle w:val="Akapitzlist"/>
              <w:spacing w:before="120" w:after="120" w:line="240" w:lineRule="auto"/>
              <w:ind w:left="0"/>
              <w:jc w:val="both"/>
              <w:rPr>
                <w:sz w:val="24"/>
                <w:szCs w:val="24"/>
              </w:rPr>
            </w:pPr>
          </w:p>
          <w:p w14:paraId="5A7145EA" w14:textId="6A8D06FC" w:rsidR="00E4301D" w:rsidRDefault="00E4301D" w:rsidP="001957B5">
            <w:pPr>
              <w:jc w:val="both"/>
              <w:rPr>
                <w:sz w:val="24"/>
                <w:szCs w:val="24"/>
              </w:rPr>
            </w:pPr>
            <w:r>
              <w:rPr>
                <w:sz w:val="24"/>
                <w:szCs w:val="24"/>
              </w:rPr>
              <w:t xml:space="preserve">- </w:t>
            </w:r>
            <w:r w:rsidRPr="004026DD">
              <w:rPr>
                <w:sz w:val="24"/>
                <w:szCs w:val="24"/>
                <w:highlight w:val="lightGray"/>
              </w:rPr>
              <w:t>Smutne prawda?</w:t>
            </w:r>
            <w:r>
              <w:rPr>
                <w:sz w:val="24"/>
                <w:szCs w:val="24"/>
              </w:rPr>
              <w:t xml:space="preserve"> Niestety mniej młodych ludzi, jest zainteresowanymi wiarą i życiem nią.</w:t>
            </w:r>
          </w:p>
          <w:p w14:paraId="00DE90F3" w14:textId="74691A7D" w:rsidR="00E4301D" w:rsidRPr="00572BA8" w:rsidRDefault="00E4301D" w:rsidP="001957B5">
            <w:pPr>
              <w:jc w:val="both"/>
              <w:rPr>
                <w:sz w:val="24"/>
                <w:szCs w:val="24"/>
              </w:rPr>
            </w:pPr>
            <w:r w:rsidRPr="00572BA8">
              <w:rPr>
                <w:sz w:val="24"/>
                <w:szCs w:val="24"/>
                <w:highlight w:val="lightGray"/>
              </w:rPr>
              <w:t>Czy mim</w:t>
            </w:r>
            <w:r w:rsidR="00027EA0" w:rsidRPr="00572BA8">
              <w:rPr>
                <w:sz w:val="24"/>
                <w:szCs w:val="24"/>
                <w:highlight w:val="lightGray"/>
              </w:rPr>
              <w:t>o to warto wierzyć w Pana Boga?</w:t>
            </w:r>
          </w:p>
          <w:p w14:paraId="008FA782" w14:textId="1D37F659" w:rsidR="007E5F23" w:rsidRDefault="00E4301D" w:rsidP="001957B5">
            <w:pPr>
              <w:jc w:val="both"/>
              <w:rPr>
                <w:b/>
                <w:sz w:val="24"/>
                <w:szCs w:val="24"/>
                <w:u w:val="single" w:color="808080" w:themeColor="background1" w:themeShade="80"/>
              </w:rPr>
            </w:pPr>
            <w:r>
              <w:rPr>
                <w:sz w:val="24"/>
                <w:szCs w:val="24"/>
              </w:rPr>
              <w:t xml:space="preserve"> </w:t>
            </w:r>
            <w:r w:rsidR="00D87B41">
              <w:rPr>
                <w:b/>
                <w:sz w:val="24"/>
                <w:szCs w:val="24"/>
                <w:u w:val="single" w:color="808080" w:themeColor="background1" w:themeShade="80"/>
              </w:rPr>
              <w:t>Zobaczmy, jakie znaczenie miała wiara w życiu konkretnych postaci przedstawionych w Piśmie Świętym.</w:t>
            </w:r>
          </w:p>
          <w:p w14:paraId="4C6DF491" w14:textId="2BD868A6" w:rsidR="004007B5" w:rsidRDefault="004007B5" w:rsidP="00C215A8">
            <w:pPr>
              <w:pStyle w:val="Akapitzlist"/>
              <w:numPr>
                <w:ilvl w:val="0"/>
                <w:numId w:val="23"/>
              </w:numPr>
              <w:spacing w:before="120" w:after="120" w:line="240" w:lineRule="auto"/>
              <w:ind w:hanging="401"/>
              <w:jc w:val="center"/>
              <w:rPr>
                <w:b/>
                <w:sz w:val="24"/>
                <w:szCs w:val="24"/>
              </w:rPr>
            </w:pPr>
            <w:r w:rsidRPr="00CA1893">
              <w:rPr>
                <w:b/>
                <w:sz w:val="24"/>
                <w:szCs w:val="24"/>
              </w:rPr>
              <w:t>Osądzić</w:t>
            </w:r>
          </w:p>
          <w:p w14:paraId="55E9D090" w14:textId="1E51B1E4" w:rsidR="00F450F5" w:rsidRDefault="00F450F5" w:rsidP="001957B5">
            <w:pPr>
              <w:spacing w:before="120" w:after="120" w:line="240" w:lineRule="auto"/>
              <w:jc w:val="both"/>
              <w:rPr>
                <w:sz w:val="24"/>
                <w:szCs w:val="24"/>
              </w:rPr>
            </w:pPr>
            <w:r>
              <w:rPr>
                <w:sz w:val="24"/>
                <w:szCs w:val="24"/>
              </w:rPr>
              <w:t xml:space="preserve">Przeczytajmy i rozważmy wspólnie fragment Słowa Bożego </w:t>
            </w:r>
            <w:r>
              <w:rPr>
                <w:b/>
                <w:sz w:val="24"/>
                <w:szCs w:val="24"/>
              </w:rPr>
              <w:t>Rdz 22, 1-13</w:t>
            </w:r>
            <w:r>
              <w:rPr>
                <w:sz w:val="24"/>
                <w:szCs w:val="24"/>
              </w:rPr>
              <w:t xml:space="preserve"> </w:t>
            </w:r>
            <w:r w:rsidRPr="00D87B41">
              <w:rPr>
                <w:sz w:val="24"/>
                <w:szCs w:val="24"/>
                <w:u w:val="single"/>
              </w:rPr>
              <w:t>(Załącznik nr 2)</w:t>
            </w:r>
          </w:p>
          <w:p w14:paraId="4F8E215B" w14:textId="679B2DAC" w:rsidR="006C7B4D" w:rsidRPr="006A7115" w:rsidRDefault="006C7B4D" w:rsidP="001957B5">
            <w:pPr>
              <w:spacing w:before="120" w:after="120" w:line="240" w:lineRule="auto"/>
              <w:jc w:val="both"/>
              <w:rPr>
                <w:i/>
                <w:sz w:val="24"/>
                <w:szCs w:val="24"/>
              </w:rPr>
            </w:pPr>
            <w:r>
              <w:rPr>
                <w:i/>
                <w:sz w:val="24"/>
                <w:szCs w:val="24"/>
              </w:rPr>
              <w:t>(Animator prosi uczestnika o przeczytanie fragmentu ze Starego Testamentu)</w:t>
            </w:r>
          </w:p>
          <w:p w14:paraId="626D78DF" w14:textId="3EF19AD3" w:rsidR="006C7B4D" w:rsidRDefault="006C7B4D" w:rsidP="001957B5">
            <w:pPr>
              <w:spacing w:before="120" w:after="120" w:line="240" w:lineRule="auto"/>
              <w:jc w:val="both"/>
              <w:rPr>
                <w:i/>
                <w:sz w:val="24"/>
                <w:szCs w:val="24"/>
              </w:rPr>
            </w:pPr>
            <w:r w:rsidRPr="006C7B4D">
              <w:rPr>
                <w:sz w:val="24"/>
                <w:szCs w:val="24"/>
                <w:highlight w:val="lightGray"/>
              </w:rPr>
              <w:t>- Czego zażądał Bóg od Abrahama?</w:t>
            </w:r>
            <w:r>
              <w:rPr>
                <w:sz w:val="24"/>
                <w:szCs w:val="24"/>
              </w:rPr>
              <w:t xml:space="preserve"> </w:t>
            </w:r>
            <w:r>
              <w:rPr>
                <w:i/>
                <w:sz w:val="24"/>
                <w:szCs w:val="24"/>
              </w:rPr>
              <w:t>(Nakazał złożyć jedynego syna Izaaka w ofierze na wzgórzu, które mu wskaże.)</w:t>
            </w:r>
          </w:p>
          <w:p w14:paraId="002271A0" w14:textId="385409CE" w:rsidR="006C7B4D" w:rsidRDefault="006C7B4D" w:rsidP="001957B5">
            <w:pPr>
              <w:spacing w:before="120" w:after="120" w:line="240" w:lineRule="auto"/>
              <w:jc w:val="both"/>
              <w:rPr>
                <w:i/>
                <w:sz w:val="24"/>
                <w:szCs w:val="24"/>
              </w:rPr>
            </w:pPr>
            <w:r w:rsidRPr="006C7B4D">
              <w:rPr>
                <w:sz w:val="24"/>
                <w:szCs w:val="24"/>
                <w:highlight w:val="lightGray"/>
              </w:rPr>
              <w:t>- Jak Abraham wykonał polecenie Boga?</w:t>
            </w:r>
            <w:r>
              <w:rPr>
                <w:sz w:val="24"/>
                <w:szCs w:val="24"/>
              </w:rPr>
              <w:t xml:space="preserve"> </w:t>
            </w:r>
            <w:r>
              <w:rPr>
                <w:i/>
                <w:sz w:val="24"/>
                <w:szCs w:val="24"/>
              </w:rPr>
              <w:t>(Abraham wziął syna, przygotował na drogę wszystko, co potrzebne było do złożenia ofiary.)</w:t>
            </w:r>
          </w:p>
          <w:p w14:paraId="72EAFCCC" w14:textId="022B7FE2" w:rsidR="006C7B4D" w:rsidRDefault="006C7B4D" w:rsidP="001957B5">
            <w:pPr>
              <w:spacing w:before="120" w:after="120" w:line="240" w:lineRule="auto"/>
              <w:jc w:val="both"/>
              <w:rPr>
                <w:i/>
                <w:sz w:val="24"/>
                <w:szCs w:val="24"/>
              </w:rPr>
            </w:pPr>
            <w:r w:rsidRPr="006C7B4D">
              <w:rPr>
                <w:sz w:val="24"/>
                <w:szCs w:val="24"/>
                <w:highlight w:val="lightGray"/>
              </w:rPr>
              <w:t>- W czym było widać wiarę Abrahama?</w:t>
            </w:r>
            <w:r>
              <w:rPr>
                <w:sz w:val="24"/>
                <w:szCs w:val="24"/>
              </w:rPr>
              <w:t xml:space="preserve"> </w:t>
            </w:r>
            <w:r>
              <w:rPr>
                <w:i/>
                <w:sz w:val="24"/>
                <w:szCs w:val="24"/>
              </w:rPr>
              <w:t>(Wiedząc, że idzie złożyć ofiarę z jedynego syna, do sług powiedział, że potem wrócą z powrotem, Izaakowi odpowiada na wątpliwości, że Bóg sam znajdzie sobie ofiarę na całopalenie.)</w:t>
            </w:r>
          </w:p>
          <w:p w14:paraId="59D5A00C" w14:textId="42C4270F" w:rsidR="006C7B4D" w:rsidRPr="006C7B4D" w:rsidRDefault="006C7B4D" w:rsidP="001957B5">
            <w:pPr>
              <w:spacing w:before="120" w:after="120" w:line="240" w:lineRule="auto"/>
              <w:jc w:val="both"/>
              <w:rPr>
                <w:i/>
                <w:sz w:val="24"/>
                <w:szCs w:val="24"/>
              </w:rPr>
            </w:pPr>
            <w:r w:rsidRPr="006C7B4D">
              <w:rPr>
                <w:sz w:val="24"/>
                <w:szCs w:val="24"/>
                <w:highlight w:val="lightGray"/>
              </w:rPr>
              <w:t>- Jak Bóg odpowiedział na wiarę Abrahama?</w:t>
            </w:r>
            <w:r>
              <w:rPr>
                <w:sz w:val="24"/>
                <w:szCs w:val="24"/>
              </w:rPr>
              <w:t xml:space="preserve"> </w:t>
            </w:r>
            <w:r>
              <w:rPr>
                <w:i/>
                <w:sz w:val="24"/>
                <w:szCs w:val="24"/>
              </w:rPr>
              <w:t>(Dał zwierzę na złożenie ofiary, można dodać, że w</w:t>
            </w:r>
            <w:r w:rsidR="001957B5">
              <w:rPr>
                <w:i/>
                <w:sz w:val="24"/>
                <w:szCs w:val="24"/>
              </w:rPr>
              <w:t> </w:t>
            </w:r>
            <w:r>
              <w:rPr>
                <w:i/>
                <w:sz w:val="24"/>
                <w:szCs w:val="24"/>
              </w:rPr>
              <w:t>następstwie tych wydarzeń, Abraham otrzymał obietnicę licznego potomstwa)</w:t>
            </w:r>
          </w:p>
          <w:p w14:paraId="283382F8" w14:textId="12932711" w:rsidR="00856E53" w:rsidRPr="004026DD" w:rsidRDefault="00856E53" w:rsidP="001957B5">
            <w:pPr>
              <w:spacing w:before="120" w:after="120" w:line="240" w:lineRule="auto"/>
              <w:jc w:val="both"/>
              <w:rPr>
                <w:sz w:val="24"/>
                <w:szCs w:val="24"/>
              </w:rPr>
            </w:pPr>
            <w:r>
              <w:rPr>
                <w:sz w:val="24"/>
                <w:szCs w:val="24"/>
              </w:rPr>
              <w:t xml:space="preserve">Przeczytajmy i rozważmy wspólnie </w:t>
            </w:r>
            <w:r w:rsidR="006C7B4D">
              <w:rPr>
                <w:sz w:val="24"/>
                <w:szCs w:val="24"/>
              </w:rPr>
              <w:t xml:space="preserve">inny </w:t>
            </w:r>
            <w:r>
              <w:rPr>
                <w:sz w:val="24"/>
                <w:szCs w:val="24"/>
              </w:rPr>
              <w:t xml:space="preserve">fragment Słowa Bożego </w:t>
            </w:r>
            <w:r w:rsidR="004026DD">
              <w:rPr>
                <w:b/>
                <w:sz w:val="24"/>
                <w:szCs w:val="24"/>
              </w:rPr>
              <w:t>Łk</w:t>
            </w:r>
            <w:r w:rsidR="00027EA0">
              <w:rPr>
                <w:b/>
                <w:sz w:val="24"/>
                <w:szCs w:val="24"/>
              </w:rPr>
              <w:t xml:space="preserve"> </w:t>
            </w:r>
            <w:r w:rsidR="004026DD">
              <w:rPr>
                <w:b/>
                <w:sz w:val="24"/>
                <w:szCs w:val="24"/>
              </w:rPr>
              <w:t>8</w:t>
            </w:r>
            <w:r w:rsidR="00027EA0">
              <w:rPr>
                <w:b/>
                <w:sz w:val="24"/>
                <w:szCs w:val="24"/>
              </w:rPr>
              <w:t xml:space="preserve">, </w:t>
            </w:r>
            <w:r w:rsidR="004026DD">
              <w:rPr>
                <w:b/>
                <w:sz w:val="24"/>
                <w:szCs w:val="24"/>
              </w:rPr>
              <w:t>43-48</w:t>
            </w:r>
            <w:r w:rsidR="004026DD">
              <w:rPr>
                <w:sz w:val="24"/>
                <w:szCs w:val="24"/>
              </w:rPr>
              <w:t xml:space="preserve"> </w:t>
            </w:r>
            <w:r w:rsidR="004026DD" w:rsidRPr="00D87B41">
              <w:rPr>
                <w:sz w:val="24"/>
                <w:szCs w:val="24"/>
                <w:u w:val="single"/>
              </w:rPr>
              <w:t xml:space="preserve">(Załącznik nr </w:t>
            </w:r>
            <w:r w:rsidR="00F450F5" w:rsidRPr="00D87B41">
              <w:rPr>
                <w:sz w:val="24"/>
                <w:szCs w:val="24"/>
                <w:u w:val="single"/>
              </w:rPr>
              <w:t>3</w:t>
            </w:r>
            <w:r w:rsidR="004026DD" w:rsidRPr="00D87B41">
              <w:rPr>
                <w:sz w:val="24"/>
                <w:szCs w:val="24"/>
                <w:u w:val="single"/>
              </w:rPr>
              <w:t>)</w:t>
            </w:r>
          </w:p>
          <w:p w14:paraId="7C48B539" w14:textId="530DF0E7" w:rsidR="006A7115" w:rsidRPr="006A7115" w:rsidRDefault="0076174C" w:rsidP="001957B5">
            <w:pPr>
              <w:spacing w:before="120" w:after="120" w:line="240" w:lineRule="auto"/>
              <w:jc w:val="both"/>
              <w:rPr>
                <w:i/>
                <w:sz w:val="24"/>
                <w:szCs w:val="24"/>
              </w:rPr>
            </w:pPr>
            <w:r>
              <w:rPr>
                <w:i/>
                <w:sz w:val="24"/>
                <w:szCs w:val="24"/>
              </w:rPr>
              <w:t>(</w:t>
            </w:r>
            <w:r w:rsidR="006A7115">
              <w:rPr>
                <w:i/>
                <w:sz w:val="24"/>
                <w:szCs w:val="24"/>
              </w:rPr>
              <w:t>Animator prosi uczestnika o przeczytanie fragmentu Ewangelii.)</w:t>
            </w:r>
          </w:p>
          <w:p w14:paraId="3D292B1A" w14:textId="6E6E2919" w:rsidR="00E67564" w:rsidRPr="00E67564" w:rsidRDefault="0091074B" w:rsidP="001957B5">
            <w:pPr>
              <w:spacing w:before="120" w:after="120" w:line="240" w:lineRule="auto"/>
              <w:jc w:val="both"/>
              <w:rPr>
                <w:i/>
                <w:sz w:val="24"/>
                <w:szCs w:val="24"/>
              </w:rPr>
            </w:pPr>
            <w:r>
              <w:rPr>
                <w:noProof/>
                <w:lang w:eastAsia="pl-PL"/>
              </w:rPr>
              <w:drawing>
                <wp:anchor distT="0" distB="0" distL="114300" distR="114300" simplePos="0" relativeHeight="251667968" behindDoc="0" locked="0" layoutInCell="1" allowOverlap="1" wp14:anchorId="1640BCB1" wp14:editId="264E69FA">
                  <wp:simplePos x="0" y="0"/>
                  <wp:positionH relativeFrom="leftMargin">
                    <wp:posOffset>-313055</wp:posOffset>
                  </wp:positionH>
                  <wp:positionV relativeFrom="paragraph">
                    <wp:posOffset>250190</wp:posOffset>
                  </wp:positionV>
                  <wp:extent cx="361950" cy="50355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6195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EA0" w:rsidRPr="00027EA0">
              <w:rPr>
                <w:b/>
                <w:sz w:val="24"/>
                <w:szCs w:val="24"/>
              </w:rPr>
              <w:t xml:space="preserve"> </w:t>
            </w:r>
            <w:r w:rsidR="00F450F5">
              <w:rPr>
                <w:sz w:val="24"/>
                <w:szCs w:val="24"/>
              </w:rPr>
              <w:t>(</w:t>
            </w:r>
            <w:r w:rsidR="00E67564">
              <w:rPr>
                <w:i/>
                <w:sz w:val="24"/>
                <w:szCs w:val="24"/>
              </w:rPr>
              <w:t xml:space="preserve">Animator </w:t>
            </w:r>
            <w:r w:rsidR="00F450F5">
              <w:rPr>
                <w:i/>
                <w:sz w:val="24"/>
                <w:szCs w:val="24"/>
              </w:rPr>
              <w:t xml:space="preserve">zadaje uczestnikom </w:t>
            </w:r>
            <w:r w:rsidR="00E67564">
              <w:rPr>
                <w:i/>
                <w:sz w:val="24"/>
                <w:szCs w:val="24"/>
              </w:rPr>
              <w:t>pytani</w:t>
            </w:r>
            <w:r w:rsidR="00F450F5">
              <w:rPr>
                <w:i/>
                <w:sz w:val="24"/>
                <w:szCs w:val="24"/>
              </w:rPr>
              <w:t>a</w:t>
            </w:r>
            <w:r w:rsidR="00E67564">
              <w:rPr>
                <w:i/>
                <w:sz w:val="24"/>
                <w:szCs w:val="24"/>
              </w:rPr>
              <w:t>.)</w:t>
            </w:r>
          </w:p>
          <w:p w14:paraId="7C5684DF" w14:textId="208BAFFC" w:rsidR="003D0656" w:rsidRDefault="003D0656" w:rsidP="001957B5">
            <w:pPr>
              <w:spacing w:before="120" w:after="120" w:line="240" w:lineRule="auto"/>
              <w:jc w:val="both"/>
              <w:rPr>
                <w:i/>
                <w:sz w:val="24"/>
                <w:szCs w:val="24"/>
              </w:rPr>
            </w:pPr>
            <w:r w:rsidRPr="00572BA8">
              <w:rPr>
                <w:b/>
                <w:sz w:val="24"/>
                <w:szCs w:val="24"/>
                <w:highlight w:val="lightGray"/>
              </w:rPr>
              <w:t xml:space="preserve">- </w:t>
            </w:r>
            <w:r w:rsidR="00F450F5">
              <w:rPr>
                <w:sz w:val="24"/>
                <w:szCs w:val="24"/>
                <w:highlight w:val="lightGray"/>
              </w:rPr>
              <w:t>Jak zachowywali się ludzie wokół Jezusa</w:t>
            </w:r>
            <w:r w:rsidRPr="00572BA8">
              <w:rPr>
                <w:sz w:val="24"/>
                <w:szCs w:val="24"/>
                <w:highlight w:val="lightGray"/>
              </w:rPr>
              <w:t>?</w:t>
            </w:r>
            <w:r>
              <w:rPr>
                <w:sz w:val="24"/>
                <w:szCs w:val="24"/>
              </w:rPr>
              <w:t xml:space="preserve"> (</w:t>
            </w:r>
            <w:r w:rsidR="00F450F5">
              <w:rPr>
                <w:i/>
                <w:sz w:val="24"/>
                <w:szCs w:val="24"/>
              </w:rPr>
              <w:t>wielu się Go dotykało, ale nie robili tego z wiarą</w:t>
            </w:r>
            <w:r w:rsidR="00E67564">
              <w:rPr>
                <w:i/>
                <w:sz w:val="24"/>
                <w:szCs w:val="24"/>
              </w:rPr>
              <w:t>)</w:t>
            </w:r>
          </w:p>
          <w:p w14:paraId="7A1B44BC" w14:textId="77777777" w:rsidR="001957B5" w:rsidRDefault="001957B5" w:rsidP="001957B5">
            <w:pPr>
              <w:spacing w:before="120" w:after="120" w:line="240" w:lineRule="auto"/>
              <w:jc w:val="both"/>
              <w:rPr>
                <w:i/>
                <w:sz w:val="24"/>
                <w:szCs w:val="24"/>
              </w:rPr>
            </w:pPr>
          </w:p>
          <w:p w14:paraId="2A467123" w14:textId="7860C8D4" w:rsidR="00E67564" w:rsidRDefault="00572BA8" w:rsidP="001957B5">
            <w:pPr>
              <w:spacing w:before="120" w:after="120" w:line="240" w:lineRule="auto"/>
              <w:jc w:val="both"/>
              <w:rPr>
                <w:i/>
                <w:sz w:val="24"/>
                <w:szCs w:val="24"/>
              </w:rPr>
            </w:pPr>
            <w:r>
              <w:rPr>
                <w:sz w:val="24"/>
                <w:szCs w:val="24"/>
                <w:highlight w:val="lightGray"/>
              </w:rPr>
              <w:lastRenderedPageBreak/>
              <w:t xml:space="preserve">- </w:t>
            </w:r>
            <w:r w:rsidR="00F450F5">
              <w:rPr>
                <w:sz w:val="24"/>
                <w:szCs w:val="24"/>
                <w:highlight w:val="lightGray"/>
              </w:rPr>
              <w:t>Jakie pragnienie nosiła w swoim sercu kobieta i dlaczego</w:t>
            </w:r>
            <w:r w:rsidR="00E67564" w:rsidRPr="00572BA8">
              <w:rPr>
                <w:sz w:val="24"/>
                <w:szCs w:val="24"/>
                <w:highlight w:val="lightGray"/>
              </w:rPr>
              <w:t>?</w:t>
            </w:r>
            <w:r w:rsidR="00E67564">
              <w:rPr>
                <w:sz w:val="24"/>
                <w:szCs w:val="24"/>
              </w:rPr>
              <w:t xml:space="preserve"> </w:t>
            </w:r>
            <w:r w:rsidR="00F450F5">
              <w:rPr>
                <w:i/>
                <w:sz w:val="24"/>
                <w:szCs w:val="24"/>
              </w:rPr>
              <w:t>(Cierpiała na krwotok, żaden z lekarzy nie był w stanie jej pomóc</w:t>
            </w:r>
            <w:r w:rsidR="006B2DB4">
              <w:rPr>
                <w:i/>
                <w:sz w:val="24"/>
                <w:szCs w:val="24"/>
              </w:rPr>
              <w:t>)</w:t>
            </w:r>
          </w:p>
          <w:p w14:paraId="33E22158" w14:textId="04FEB001" w:rsidR="006B2DB4" w:rsidRDefault="00572BA8" w:rsidP="001957B5">
            <w:pPr>
              <w:spacing w:before="120" w:after="120" w:line="240" w:lineRule="auto"/>
              <w:jc w:val="both"/>
              <w:rPr>
                <w:i/>
                <w:sz w:val="24"/>
                <w:szCs w:val="24"/>
              </w:rPr>
            </w:pPr>
            <w:r>
              <w:rPr>
                <w:sz w:val="24"/>
                <w:szCs w:val="24"/>
                <w:highlight w:val="lightGray"/>
              </w:rPr>
              <w:t>- Jak zachował</w:t>
            </w:r>
            <w:r w:rsidR="00F450F5">
              <w:rPr>
                <w:sz w:val="24"/>
                <w:szCs w:val="24"/>
                <w:highlight w:val="lightGray"/>
              </w:rPr>
              <w:t>a się wobec Jezusa</w:t>
            </w:r>
            <w:r w:rsidR="006B2DB4" w:rsidRPr="00572BA8">
              <w:rPr>
                <w:sz w:val="24"/>
                <w:szCs w:val="24"/>
                <w:highlight w:val="lightGray"/>
              </w:rPr>
              <w:t>?</w:t>
            </w:r>
            <w:r w:rsidR="006B2DB4">
              <w:rPr>
                <w:sz w:val="24"/>
                <w:szCs w:val="24"/>
              </w:rPr>
              <w:t xml:space="preserve"> </w:t>
            </w:r>
            <w:r w:rsidR="006B2DB4">
              <w:rPr>
                <w:i/>
                <w:sz w:val="24"/>
                <w:szCs w:val="24"/>
              </w:rPr>
              <w:t>(</w:t>
            </w:r>
            <w:r w:rsidR="00F450F5">
              <w:rPr>
                <w:i/>
                <w:sz w:val="24"/>
                <w:szCs w:val="24"/>
              </w:rPr>
              <w:t>Dotknęła się Go z przekonaniem, że wystarczy jedynie dotknąć się Jego płaszcza, aby być uzdrowioną</w:t>
            </w:r>
            <w:r w:rsidR="006B2DB4">
              <w:rPr>
                <w:i/>
                <w:sz w:val="24"/>
                <w:szCs w:val="24"/>
              </w:rPr>
              <w:t>)</w:t>
            </w:r>
          </w:p>
          <w:p w14:paraId="3370EF4C" w14:textId="39D9FB1F" w:rsidR="00D013D0" w:rsidRDefault="00572BA8" w:rsidP="001957B5">
            <w:pPr>
              <w:spacing w:before="120" w:after="120" w:line="240" w:lineRule="auto"/>
              <w:jc w:val="both"/>
              <w:rPr>
                <w:i/>
                <w:sz w:val="24"/>
                <w:szCs w:val="24"/>
              </w:rPr>
            </w:pPr>
            <w:r>
              <w:rPr>
                <w:sz w:val="24"/>
                <w:szCs w:val="24"/>
                <w:highlight w:val="lightGray"/>
              </w:rPr>
              <w:t xml:space="preserve">- </w:t>
            </w:r>
            <w:r w:rsidR="00F450F5">
              <w:rPr>
                <w:sz w:val="24"/>
                <w:szCs w:val="24"/>
                <w:highlight w:val="lightGray"/>
              </w:rPr>
              <w:t>Jak Jezus zareagował na zachowanie kobiety</w:t>
            </w:r>
            <w:r w:rsidR="006A7115" w:rsidRPr="00572BA8">
              <w:rPr>
                <w:sz w:val="24"/>
                <w:szCs w:val="24"/>
                <w:highlight w:val="lightGray"/>
              </w:rPr>
              <w:t>?</w:t>
            </w:r>
            <w:r w:rsidR="006A7115">
              <w:rPr>
                <w:sz w:val="24"/>
                <w:szCs w:val="24"/>
              </w:rPr>
              <w:t xml:space="preserve"> </w:t>
            </w:r>
            <w:r w:rsidR="006A7115">
              <w:rPr>
                <w:i/>
                <w:sz w:val="24"/>
                <w:szCs w:val="24"/>
              </w:rPr>
              <w:t>(</w:t>
            </w:r>
            <w:r w:rsidR="00F450F5">
              <w:rPr>
                <w:i/>
                <w:sz w:val="24"/>
                <w:szCs w:val="24"/>
              </w:rPr>
              <w:t>Pytał, kto się Go dotknął, bo czuł, że moc wyszła od Niego.</w:t>
            </w:r>
            <w:r w:rsidR="006A7115">
              <w:rPr>
                <w:i/>
                <w:sz w:val="24"/>
                <w:szCs w:val="24"/>
              </w:rPr>
              <w:t>)</w:t>
            </w:r>
          </w:p>
          <w:p w14:paraId="1A78375E" w14:textId="69135171" w:rsidR="00F450F5" w:rsidRPr="00F450F5" w:rsidRDefault="0091074B" w:rsidP="001957B5">
            <w:pPr>
              <w:spacing w:before="120" w:after="120" w:line="240" w:lineRule="auto"/>
              <w:jc w:val="both"/>
              <w:rPr>
                <w:i/>
                <w:sz w:val="24"/>
                <w:szCs w:val="24"/>
              </w:rPr>
            </w:pPr>
            <w:r>
              <w:rPr>
                <w:noProof/>
                <w:lang w:eastAsia="pl-PL"/>
              </w:rPr>
              <w:drawing>
                <wp:anchor distT="0" distB="0" distL="114300" distR="114300" simplePos="0" relativeHeight="251657728" behindDoc="0" locked="0" layoutInCell="1" allowOverlap="1" wp14:anchorId="1586A717" wp14:editId="1C747573">
                  <wp:simplePos x="0" y="0"/>
                  <wp:positionH relativeFrom="leftMargin">
                    <wp:posOffset>-351155</wp:posOffset>
                  </wp:positionH>
                  <wp:positionV relativeFrom="paragraph">
                    <wp:posOffset>257175</wp:posOffset>
                  </wp:positionV>
                  <wp:extent cx="367665" cy="5035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676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F5" w:rsidRPr="00F450F5">
              <w:rPr>
                <w:sz w:val="24"/>
                <w:szCs w:val="24"/>
                <w:highlight w:val="lightGray"/>
              </w:rPr>
              <w:t>- Co Jezus wyjaśnił kobiecie?</w:t>
            </w:r>
            <w:r w:rsidR="00F450F5">
              <w:rPr>
                <w:sz w:val="24"/>
                <w:szCs w:val="24"/>
              </w:rPr>
              <w:t xml:space="preserve"> </w:t>
            </w:r>
            <w:r w:rsidR="00F450F5">
              <w:rPr>
                <w:i/>
                <w:sz w:val="24"/>
                <w:szCs w:val="24"/>
              </w:rPr>
              <w:t>(Uzdrowienie jest konsekwencją wiary kobiety.)</w:t>
            </w:r>
          </w:p>
          <w:p w14:paraId="4DF27A15" w14:textId="19443789" w:rsidR="00587F50" w:rsidRDefault="00E7535D" w:rsidP="001957B5">
            <w:pPr>
              <w:spacing w:before="120" w:after="120" w:line="240" w:lineRule="auto"/>
              <w:jc w:val="both"/>
              <w:rPr>
                <w:sz w:val="24"/>
                <w:szCs w:val="24"/>
              </w:rPr>
            </w:pPr>
            <w:r w:rsidRPr="00E7535D">
              <w:rPr>
                <w:sz w:val="24"/>
                <w:szCs w:val="24"/>
              </w:rPr>
              <w:t>Pods</w:t>
            </w:r>
            <w:r w:rsidR="00572BA8">
              <w:rPr>
                <w:sz w:val="24"/>
                <w:szCs w:val="24"/>
              </w:rPr>
              <w:t xml:space="preserve">umowując: </w:t>
            </w:r>
          </w:p>
          <w:p w14:paraId="082B0B38" w14:textId="4C9DCA2B" w:rsidR="002855D4" w:rsidRPr="00E7535D" w:rsidRDefault="00587F50" w:rsidP="001957B5">
            <w:pPr>
              <w:spacing w:before="120" w:after="120" w:line="240" w:lineRule="auto"/>
              <w:jc w:val="both"/>
              <w:rPr>
                <w:sz w:val="24"/>
                <w:szCs w:val="24"/>
              </w:rPr>
            </w:pPr>
            <w:r>
              <w:rPr>
                <w:sz w:val="24"/>
                <w:szCs w:val="24"/>
              </w:rPr>
              <w:t>Bóg nagradza postawę pełną wiary. Bóg oczekuje od człowieka postawy wyrażającej wiarę, nawet wbrew ludzkiej logice (Abraham miał złożyć jedynego syna, co do którego była obietnica licznego potomstwa, kobieta cierpiąca na krwotok dotknęła się z wiarą, a wielu dotykających się Jezusa nie doświadczyło cudu)</w:t>
            </w:r>
          </w:p>
          <w:p w14:paraId="253AE248" w14:textId="0816ED8C" w:rsidR="004007B5" w:rsidRDefault="004007B5" w:rsidP="001957B5">
            <w:pPr>
              <w:pStyle w:val="Akapitzlist"/>
              <w:spacing w:after="0" w:line="240" w:lineRule="auto"/>
              <w:ind w:left="0"/>
              <w:jc w:val="both"/>
              <w:rPr>
                <w:sz w:val="24"/>
                <w:szCs w:val="24"/>
              </w:rPr>
            </w:pPr>
          </w:p>
          <w:p w14:paraId="5F07AE09" w14:textId="73D654D1" w:rsidR="004007B5" w:rsidRDefault="005A7891" w:rsidP="0091074B">
            <w:pPr>
              <w:numPr>
                <w:ilvl w:val="0"/>
                <w:numId w:val="23"/>
              </w:numPr>
              <w:spacing w:after="120" w:line="240" w:lineRule="auto"/>
              <w:ind w:left="1083" w:hanging="403"/>
              <w:jc w:val="center"/>
              <w:rPr>
                <w:b/>
                <w:sz w:val="24"/>
                <w:szCs w:val="24"/>
              </w:rPr>
            </w:pPr>
            <w:r>
              <w:rPr>
                <w:noProof/>
                <w:lang w:eastAsia="pl-PL"/>
              </w:rPr>
              <w:drawing>
                <wp:anchor distT="0" distB="0" distL="114300" distR="114300" simplePos="0" relativeHeight="251650560" behindDoc="0" locked="0" layoutInCell="1" allowOverlap="1" wp14:anchorId="156CDCD4" wp14:editId="131F0B3C">
                  <wp:simplePos x="0" y="0"/>
                  <wp:positionH relativeFrom="leftMargin">
                    <wp:posOffset>-328295</wp:posOffset>
                  </wp:positionH>
                  <wp:positionV relativeFrom="paragraph">
                    <wp:posOffset>264795</wp:posOffset>
                  </wp:positionV>
                  <wp:extent cx="373380" cy="503555"/>
                  <wp:effectExtent l="0" t="0" r="762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7338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5" w:rsidRPr="00CA1893">
              <w:rPr>
                <w:b/>
                <w:sz w:val="24"/>
                <w:szCs w:val="24"/>
              </w:rPr>
              <w:t>Działać</w:t>
            </w:r>
          </w:p>
          <w:p w14:paraId="5C61A90A" w14:textId="4A7800C0" w:rsidR="00587F50" w:rsidRDefault="00D013D0" w:rsidP="001957B5">
            <w:pPr>
              <w:spacing w:after="120" w:line="240" w:lineRule="auto"/>
              <w:jc w:val="both"/>
              <w:rPr>
                <w:sz w:val="24"/>
                <w:szCs w:val="24"/>
              </w:rPr>
            </w:pPr>
            <w:r>
              <w:rPr>
                <w:sz w:val="24"/>
                <w:szCs w:val="24"/>
              </w:rPr>
              <w:t xml:space="preserve">Poznaliśmy poprzez Pismo Święte </w:t>
            </w:r>
            <w:r w:rsidR="00587F50">
              <w:rPr>
                <w:sz w:val="24"/>
                <w:szCs w:val="24"/>
              </w:rPr>
              <w:t>wartości wiary i konieczności kierowania się nią w konkretnych sytuacjach życia. Spróbujmy zastanowić się nad tym, w jakich okolicznościach życia potrzeba kierować się wiarą.</w:t>
            </w:r>
          </w:p>
          <w:p w14:paraId="78C1AF78" w14:textId="3994D392" w:rsidR="00587F50" w:rsidRDefault="00587F50" w:rsidP="001957B5">
            <w:pPr>
              <w:spacing w:after="120" w:line="240" w:lineRule="auto"/>
              <w:jc w:val="both"/>
              <w:rPr>
                <w:i/>
                <w:noProof/>
                <w:lang w:eastAsia="pl-PL"/>
              </w:rPr>
            </w:pPr>
            <w:r>
              <w:rPr>
                <w:i/>
                <w:noProof/>
                <w:lang w:eastAsia="pl-PL"/>
              </w:rPr>
              <w:drawing>
                <wp:anchor distT="0" distB="0" distL="114300" distR="114300" simplePos="0" relativeHeight="251681280" behindDoc="0" locked="0" layoutInCell="1" allowOverlap="1" wp14:anchorId="71A3477F" wp14:editId="4AA6A5B5">
                  <wp:simplePos x="0" y="0"/>
                  <wp:positionH relativeFrom="leftMargin">
                    <wp:posOffset>-302895</wp:posOffset>
                  </wp:positionH>
                  <wp:positionV relativeFrom="paragraph">
                    <wp:posOffset>78105</wp:posOffset>
                  </wp:positionV>
                  <wp:extent cx="317500" cy="317500"/>
                  <wp:effectExtent l="0" t="0" r="635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4"/>
                <w:szCs w:val="24"/>
              </w:rPr>
              <w:t>(Uczestnicy podają różne sytuacje życiowe, w których potrzeba wiary, np. choroba, cierpienie, wybór drogi życiowej itd.)</w:t>
            </w:r>
            <w:r>
              <w:rPr>
                <w:i/>
                <w:noProof/>
                <w:lang w:eastAsia="pl-PL"/>
              </w:rPr>
              <w:t xml:space="preserve"> </w:t>
            </w:r>
          </w:p>
          <w:p w14:paraId="2B2D8AF3" w14:textId="2DD4087A" w:rsidR="007D508B" w:rsidRPr="007D508B" w:rsidRDefault="007D508B" w:rsidP="001957B5">
            <w:pPr>
              <w:spacing w:after="120" w:line="240" w:lineRule="auto"/>
              <w:jc w:val="both"/>
              <w:rPr>
                <w:i/>
                <w:sz w:val="22"/>
                <w:szCs w:val="24"/>
              </w:rPr>
            </w:pPr>
            <w:r w:rsidRPr="007D508B">
              <w:rPr>
                <w:i/>
                <w:noProof/>
                <w:sz w:val="24"/>
                <w:lang w:eastAsia="pl-PL"/>
              </w:rPr>
              <w:t>(Animator podsumowuje głosy uczestników, okazja do świadectwa ze swojego życia)</w:t>
            </w:r>
          </w:p>
          <w:p w14:paraId="4A6574F9" w14:textId="625C2145" w:rsidR="00587F50" w:rsidRDefault="00587F50" w:rsidP="001957B5">
            <w:pPr>
              <w:spacing w:after="120" w:line="240" w:lineRule="auto"/>
              <w:jc w:val="both"/>
              <w:rPr>
                <w:sz w:val="24"/>
                <w:szCs w:val="24"/>
              </w:rPr>
            </w:pPr>
            <w:r w:rsidRPr="00FC4250">
              <w:rPr>
                <w:i/>
                <w:noProof/>
                <w:sz w:val="22"/>
                <w:szCs w:val="22"/>
                <w:lang w:eastAsia="pl-PL"/>
              </w:rPr>
              <w:drawing>
                <wp:anchor distT="0" distB="0" distL="114300" distR="114300" simplePos="0" relativeHeight="251686400" behindDoc="0" locked="0" layoutInCell="1" allowOverlap="1" wp14:anchorId="20872D45" wp14:editId="558AB138">
                  <wp:simplePos x="0" y="0"/>
                  <wp:positionH relativeFrom="page">
                    <wp:posOffset>-375285</wp:posOffset>
                  </wp:positionH>
                  <wp:positionV relativeFrom="paragraph">
                    <wp:posOffset>220345</wp:posOffset>
                  </wp:positionV>
                  <wp:extent cx="358140" cy="358140"/>
                  <wp:effectExtent l="0" t="0" r="3810"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29757" w14:textId="49CD41A5" w:rsidR="00587F50" w:rsidRDefault="005A7891" w:rsidP="001957B5">
            <w:pPr>
              <w:spacing w:after="120" w:line="240" w:lineRule="auto"/>
              <w:jc w:val="both"/>
              <w:rPr>
                <w:sz w:val="24"/>
                <w:szCs w:val="24"/>
              </w:rPr>
            </w:pPr>
            <w:r>
              <w:rPr>
                <w:sz w:val="24"/>
                <w:szCs w:val="24"/>
              </w:rPr>
              <w:t xml:space="preserve">Zaśpiewajmy razem </w:t>
            </w:r>
            <w:r w:rsidR="00587F50">
              <w:rPr>
                <w:sz w:val="24"/>
                <w:szCs w:val="24"/>
              </w:rPr>
              <w:t>p</w:t>
            </w:r>
            <w:r>
              <w:rPr>
                <w:sz w:val="24"/>
                <w:szCs w:val="24"/>
              </w:rPr>
              <w:t xml:space="preserve">ieśń </w:t>
            </w:r>
            <w:r w:rsidR="00587F50">
              <w:rPr>
                <w:sz w:val="24"/>
                <w:szCs w:val="24"/>
              </w:rPr>
              <w:t xml:space="preserve">wyrażającą naszą wiarę w Boga </w:t>
            </w:r>
          </w:p>
          <w:p w14:paraId="098C8336" w14:textId="60C8ABD3" w:rsidR="005A7891" w:rsidRPr="00D87B41" w:rsidRDefault="005A7891" w:rsidP="001957B5">
            <w:pPr>
              <w:spacing w:after="120" w:line="240" w:lineRule="auto"/>
              <w:jc w:val="both"/>
              <w:rPr>
                <w:sz w:val="24"/>
                <w:szCs w:val="24"/>
                <w:u w:val="single"/>
              </w:rPr>
            </w:pPr>
            <w:r w:rsidRPr="005A7891">
              <w:rPr>
                <w:i/>
                <w:sz w:val="24"/>
                <w:szCs w:val="24"/>
              </w:rPr>
              <w:t xml:space="preserve">( Animator rozdaje kartki z </w:t>
            </w:r>
            <w:r w:rsidR="00587F50">
              <w:rPr>
                <w:i/>
                <w:sz w:val="24"/>
                <w:szCs w:val="24"/>
              </w:rPr>
              <w:t>p</w:t>
            </w:r>
            <w:r w:rsidRPr="005A7891">
              <w:rPr>
                <w:i/>
                <w:sz w:val="24"/>
                <w:szCs w:val="24"/>
              </w:rPr>
              <w:t xml:space="preserve">ieśnią: </w:t>
            </w:r>
            <w:r w:rsidR="00587F50">
              <w:rPr>
                <w:i/>
                <w:sz w:val="24"/>
                <w:szCs w:val="24"/>
              </w:rPr>
              <w:t>„</w:t>
            </w:r>
            <w:r w:rsidRPr="005A7891">
              <w:rPr>
                <w:i/>
                <w:sz w:val="24"/>
                <w:szCs w:val="24"/>
              </w:rPr>
              <w:t>Wierzę w Ciebie Panie</w:t>
            </w:r>
            <w:r w:rsidR="00587F50">
              <w:rPr>
                <w:i/>
                <w:sz w:val="24"/>
                <w:szCs w:val="24"/>
              </w:rPr>
              <w:t>”</w:t>
            </w:r>
            <w:r>
              <w:rPr>
                <w:i/>
                <w:sz w:val="24"/>
                <w:szCs w:val="24"/>
              </w:rPr>
              <w:t>)</w:t>
            </w:r>
            <w:r w:rsidR="00D87B41">
              <w:rPr>
                <w:i/>
                <w:sz w:val="24"/>
                <w:szCs w:val="24"/>
              </w:rPr>
              <w:t xml:space="preserve"> (</w:t>
            </w:r>
            <w:r w:rsidR="00D87B41">
              <w:rPr>
                <w:sz w:val="24"/>
                <w:szCs w:val="24"/>
                <w:u w:val="single"/>
              </w:rPr>
              <w:t>Załącznik nr 4)</w:t>
            </w:r>
          </w:p>
          <w:p w14:paraId="0328DBC8" w14:textId="77777777" w:rsidR="001957B5" w:rsidRDefault="001957B5" w:rsidP="001957B5">
            <w:pPr>
              <w:spacing w:after="120" w:line="240" w:lineRule="auto"/>
              <w:jc w:val="both"/>
              <w:rPr>
                <w:sz w:val="24"/>
                <w:szCs w:val="24"/>
              </w:rPr>
            </w:pPr>
          </w:p>
          <w:p w14:paraId="58479A12" w14:textId="0F79917B" w:rsidR="005A7891" w:rsidRDefault="005A7891" w:rsidP="001957B5">
            <w:pPr>
              <w:spacing w:after="120" w:line="240" w:lineRule="auto"/>
              <w:jc w:val="both"/>
              <w:rPr>
                <w:sz w:val="24"/>
                <w:szCs w:val="24"/>
              </w:rPr>
            </w:pPr>
            <w:r>
              <w:rPr>
                <w:sz w:val="24"/>
                <w:szCs w:val="24"/>
              </w:rPr>
              <w:t xml:space="preserve">Jako </w:t>
            </w:r>
            <w:r w:rsidR="00587F50">
              <w:rPr>
                <w:sz w:val="24"/>
                <w:szCs w:val="24"/>
              </w:rPr>
              <w:t>z</w:t>
            </w:r>
            <w:r>
              <w:rPr>
                <w:sz w:val="24"/>
                <w:szCs w:val="24"/>
              </w:rPr>
              <w:t xml:space="preserve">adanie </w:t>
            </w:r>
            <w:r w:rsidR="00587F50">
              <w:rPr>
                <w:sz w:val="24"/>
                <w:szCs w:val="24"/>
              </w:rPr>
              <w:t>a</w:t>
            </w:r>
            <w:r>
              <w:rPr>
                <w:sz w:val="24"/>
                <w:szCs w:val="24"/>
              </w:rPr>
              <w:t xml:space="preserve">postolskie </w:t>
            </w:r>
            <w:r w:rsidR="00587F50">
              <w:rPr>
                <w:sz w:val="24"/>
                <w:szCs w:val="24"/>
              </w:rPr>
              <w:t>zaświadczyć o wierze w Boga np. poprzez z</w:t>
            </w:r>
            <w:r w:rsidR="00D87B41">
              <w:rPr>
                <w:sz w:val="24"/>
                <w:szCs w:val="24"/>
              </w:rPr>
              <w:t>nak krzyża przy przechodzeniu ob</w:t>
            </w:r>
            <w:r w:rsidR="00587F50">
              <w:rPr>
                <w:sz w:val="24"/>
                <w:szCs w:val="24"/>
              </w:rPr>
              <w:t>ok kościoła lub kapliczki, albo znak krzyża przed podróżą lub posiłkiem</w:t>
            </w:r>
            <w:r>
              <w:rPr>
                <w:sz w:val="24"/>
                <w:szCs w:val="24"/>
              </w:rPr>
              <w:t>.</w:t>
            </w:r>
          </w:p>
          <w:p w14:paraId="0E4261B9" w14:textId="44BD984C" w:rsidR="00587F50" w:rsidRDefault="00587F50" w:rsidP="001957B5">
            <w:pPr>
              <w:spacing w:after="120" w:line="240" w:lineRule="auto"/>
              <w:jc w:val="both"/>
              <w:rPr>
                <w:sz w:val="24"/>
                <w:szCs w:val="24"/>
              </w:rPr>
            </w:pPr>
          </w:p>
          <w:p w14:paraId="3D1080CF" w14:textId="77777777" w:rsidR="0091074B" w:rsidRPr="00CA1D53" w:rsidRDefault="0091074B" w:rsidP="0091074B">
            <w:pPr>
              <w:pStyle w:val="Akapitzlist"/>
              <w:numPr>
                <w:ilvl w:val="0"/>
                <w:numId w:val="22"/>
              </w:numPr>
              <w:jc w:val="center"/>
              <w:rPr>
                <w:b/>
                <w:i/>
                <w:sz w:val="24"/>
              </w:rPr>
            </w:pPr>
            <w:r w:rsidRPr="00D80CC2">
              <w:rPr>
                <w:b/>
                <w:i/>
              </w:rPr>
              <w:t>Modlitwa na zakończenie</w:t>
            </w:r>
          </w:p>
          <w:p w14:paraId="0ACA7990" w14:textId="50AD42DD" w:rsidR="00587F50" w:rsidRDefault="00587F50" w:rsidP="0091074B">
            <w:pPr>
              <w:spacing w:after="120" w:line="240" w:lineRule="auto"/>
              <w:jc w:val="center"/>
              <w:rPr>
                <w:sz w:val="24"/>
                <w:szCs w:val="24"/>
              </w:rPr>
            </w:pPr>
            <w:r>
              <w:rPr>
                <w:i/>
                <w:noProof/>
                <w:lang w:eastAsia="pl-PL"/>
              </w:rPr>
              <w:drawing>
                <wp:anchor distT="0" distB="0" distL="114300" distR="114300" simplePos="0" relativeHeight="251671040" behindDoc="0" locked="0" layoutInCell="1" allowOverlap="1" wp14:anchorId="10A773CE" wp14:editId="7B302A42">
                  <wp:simplePos x="0" y="0"/>
                  <wp:positionH relativeFrom="leftMargin">
                    <wp:posOffset>-406400</wp:posOffset>
                  </wp:positionH>
                  <wp:positionV relativeFrom="paragraph">
                    <wp:posOffset>249555</wp:posOffset>
                  </wp:positionV>
                  <wp:extent cx="421005" cy="2895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Modlitwa końcowa – wyznanie wiary:</w:t>
            </w:r>
            <w:r w:rsidR="007D508B">
              <w:rPr>
                <w:sz w:val="24"/>
                <w:szCs w:val="24"/>
              </w:rPr>
              <w:t xml:space="preserve"> </w:t>
            </w:r>
            <w:r w:rsidR="007D508B" w:rsidRPr="00D87B41">
              <w:rPr>
                <w:sz w:val="24"/>
                <w:szCs w:val="24"/>
                <w:u w:val="single"/>
              </w:rPr>
              <w:t>(</w:t>
            </w:r>
            <w:r w:rsidR="00D87B41">
              <w:rPr>
                <w:sz w:val="24"/>
                <w:szCs w:val="24"/>
                <w:u w:val="single"/>
              </w:rPr>
              <w:t>Załącznik nr 5</w:t>
            </w:r>
            <w:r w:rsidR="007D508B" w:rsidRPr="00D87B41">
              <w:rPr>
                <w:sz w:val="24"/>
                <w:szCs w:val="24"/>
                <w:u w:val="single"/>
              </w:rPr>
              <w:t>)</w:t>
            </w:r>
          </w:p>
          <w:p w14:paraId="44AC6CDB" w14:textId="0AC490E1" w:rsidR="004007B5" w:rsidRDefault="004007B5" w:rsidP="00FE6271">
            <w:pPr>
              <w:spacing w:after="0" w:line="240" w:lineRule="auto"/>
              <w:jc w:val="both"/>
              <w:rPr>
                <w:i/>
                <w:sz w:val="24"/>
              </w:rPr>
            </w:pPr>
          </w:p>
          <w:p w14:paraId="25D8E261" w14:textId="167B7221" w:rsidR="004007B5" w:rsidRDefault="004007B5" w:rsidP="0091074B">
            <w:pPr>
              <w:pStyle w:val="Akapitzlist"/>
              <w:numPr>
                <w:ilvl w:val="0"/>
                <w:numId w:val="22"/>
              </w:numPr>
              <w:jc w:val="center"/>
              <w:rPr>
                <w:b/>
                <w:i/>
              </w:rPr>
            </w:pPr>
            <w:r w:rsidRPr="00D80CC2">
              <w:rPr>
                <w:b/>
                <w:i/>
              </w:rPr>
              <w:t>Hasło spotkania</w:t>
            </w:r>
          </w:p>
          <w:p w14:paraId="18D6251F" w14:textId="0DCE66BD" w:rsidR="005A7891" w:rsidRPr="005A7891" w:rsidRDefault="007D508B" w:rsidP="005A7891">
            <w:pPr>
              <w:pStyle w:val="Akapitzlist"/>
              <w:jc w:val="center"/>
              <w:rPr>
                <w:sz w:val="24"/>
                <w:szCs w:val="24"/>
              </w:rPr>
            </w:pPr>
            <w:r>
              <w:rPr>
                <w:sz w:val="24"/>
                <w:szCs w:val="24"/>
              </w:rPr>
              <w:t>Wierzę w Ciebie Panie</w:t>
            </w:r>
          </w:p>
          <w:p w14:paraId="0C716E65" w14:textId="1316E5A3" w:rsidR="004007B5" w:rsidRPr="00DA23F0" w:rsidRDefault="004007B5" w:rsidP="00FE6271">
            <w:pPr>
              <w:pStyle w:val="Akapitzlist"/>
              <w:spacing w:before="120"/>
              <w:jc w:val="center"/>
              <w:rPr>
                <w:i/>
                <w:sz w:val="24"/>
                <w:szCs w:val="24"/>
              </w:rPr>
            </w:pPr>
          </w:p>
          <w:p w14:paraId="76A4D348" w14:textId="62A7B18D" w:rsidR="004007B5" w:rsidRDefault="004007B5" w:rsidP="0091074B">
            <w:pPr>
              <w:pStyle w:val="Akapitzlist"/>
              <w:numPr>
                <w:ilvl w:val="0"/>
                <w:numId w:val="22"/>
              </w:numPr>
              <w:jc w:val="center"/>
              <w:rPr>
                <w:b/>
                <w:i/>
              </w:rPr>
            </w:pPr>
            <w:r w:rsidRPr="00D80CC2">
              <w:rPr>
                <w:b/>
                <w:i/>
              </w:rPr>
              <w:t>Piosenka spotkania</w:t>
            </w:r>
          </w:p>
          <w:p w14:paraId="3582D20D" w14:textId="78380789" w:rsidR="005A7891" w:rsidRPr="005A7891" w:rsidRDefault="005A7891" w:rsidP="005A7891">
            <w:pPr>
              <w:pStyle w:val="Akapitzlist"/>
              <w:jc w:val="center"/>
              <w:rPr>
                <w:sz w:val="24"/>
                <w:szCs w:val="24"/>
              </w:rPr>
            </w:pPr>
            <w:r>
              <w:rPr>
                <w:sz w:val="24"/>
                <w:szCs w:val="24"/>
              </w:rPr>
              <w:t>Wierzę w Ciebie Panie</w:t>
            </w:r>
          </w:p>
          <w:p w14:paraId="2C4A7302" w14:textId="0B1F79D7" w:rsidR="004007B5" w:rsidRDefault="004007B5" w:rsidP="00FE6271">
            <w:pPr>
              <w:pStyle w:val="Akapitzlist"/>
              <w:ind w:left="104"/>
              <w:rPr>
                <w:i/>
              </w:rPr>
            </w:pPr>
          </w:p>
          <w:p w14:paraId="3F2AE553" w14:textId="0EFFD518" w:rsidR="004007B5" w:rsidRPr="00D80CC2" w:rsidRDefault="004007B5" w:rsidP="0091074B">
            <w:pPr>
              <w:pStyle w:val="Akapitzlist"/>
              <w:numPr>
                <w:ilvl w:val="0"/>
                <w:numId w:val="22"/>
              </w:numPr>
              <w:spacing w:before="240" w:after="0"/>
              <w:jc w:val="center"/>
              <w:rPr>
                <w:b/>
                <w:i/>
              </w:rPr>
            </w:pPr>
            <w:r w:rsidRPr="00D80CC2">
              <w:rPr>
                <w:b/>
                <w:i/>
              </w:rPr>
              <w:t>Zadanie apostolskie</w:t>
            </w:r>
          </w:p>
          <w:p w14:paraId="6BAC7392" w14:textId="642A9E03" w:rsidR="004007B5" w:rsidRPr="001D7458" w:rsidRDefault="007D508B" w:rsidP="00FE6271">
            <w:pPr>
              <w:jc w:val="center"/>
              <w:rPr>
                <w:sz w:val="24"/>
                <w:szCs w:val="24"/>
              </w:rPr>
            </w:pPr>
            <w:r>
              <w:rPr>
                <w:sz w:val="24"/>
                <w:szCs w:val="24"/>
              </w:rPr>
              <w:t>Zaświadczyć o wierze w Boga</w:t>
            </w:r>
          </w:p>
          <w:p w14:paraId="09FEE27D" w14:textId="77777777" w:rsidR="00D87B41" w:rsidRDefault="00D87B41" w:rsidP="00D87B41">
            <w:pPr>
              <w:jc w:val="both"/>
              <w:rPr>
                <w:sz w:val="24"/>
              </w:rPr>
            </w:pPr>
          </w:p>
          <w:p w14:paraId="124395B4" w14:textId="77777777" w:rsidR="00D87B41" w:rsidRDefault="00D87B41" w:rsidP="00D87B41">
            <w:pPr>
              <w:jc w:val="both"/>
              <w:rPr>
                <w:sz w:val="24"/>
              </w:rPr>
            </w:pPr>
          </w:p>
          <w:p w14:paraId="45D2C806" w14:textId="575F4B31" w:rsidR="00D87B41" w:rsidRDefault="00D87B41" w:rsidP="00D87B41">
            <w:pPr>
              <w:jc w:val="both"/>
              <w:rPr>
                <w:sz w:val="24"/>
              </w:rPr>
            </w:pPr>
          </w:p>
          <w:p w14:paraId="7DD486AA" w14:textId="5D3F2F3A" w:rsidR="0091074B" w:rsidRDefault="0091074B" w:rsidP="00D87B41">
            <w:pPr>
              <w:jc w:val="both"/>
              <w:rPr>
                <w:sz w:val="24"/>
              </w:rPr>
            </w:pPr>
          </w:p>
          <w:p w14:paraId="5C03AD7E" w14:textId="77777777" w:rsidR="0091074B" w:rsidRDefault="0091074B" w:rsidP="00D87B41">
            <w:pPr>
              <w:jc w:val="both"/>
              <w:rPr>
                <w:sz w:val="24"/>
              </w:rPr>
            </w:pPr>
            <w:bookmarkStart w:id="0" w:name="_GoBack"/>
            <w:bookmarkEnd w:id="0"/>
          </w:p>
          <w:p w14:paraId="68F24C99" w14:textId="77777777" w:rsidR="0076174C" w:rsidRDefault="004026DD" w:rsidP="00D87B41">
            <w:pPr>
              <w:jc w:val="both"/>
              <w:rPr>
                <w:sz w:val="24"/>
              </w:rPr>
            </w:pPr>
            <w:r>
              <w:rPr>
                <w:sz w:val="24"/>
              </w:rPr>
              <w:lastRenderedPageBreak/>
              <w:t>Załącznik nr 1:</w:t>
            </w:r>
          </w:p>
          <w:p w14:paraId="476F64D3" w14:textId="77777777" w:rsidR="004026DD" w:rsidRPr="00E4301D" w:rsidRDefault="004026DD" w:rsidP="00D87B41">
            <w:pPr>
              <w:jc w:val="both"/>
              <w:rPr>
                <w:rStyle w:val="Wyrnieniedelikatne"/>
                <w:i w:val="0"/>
                <w:sz w:val="24"/>
                <w:szCs w:val="24"/>
              </w:rPr>
            </w:pPr>
            <w:r w:rsidRPr="00E4301D">
              <w:rPr>
                <w:sz w:val="24"/>
                <w:szCs w:val="24"/>
              </w:rPr>
              <w:t>Św. Augustyn</w:t>
            </w:r>
            <w:r w:rsidRPr="00E4301D">
              <w:rPr>
                <w:rStyle w:val="Wyrnieniedelikatne"/>
                <w:i w:val="0"/>
                <w:sz w:val="24"/>
                <w:szCs w:val="24"/>
              </w:rPr>
              <w:t xml:space="preserve"> </w:t>
            </w:r>
            <w:r w:rsidRPr="00E4301D">
              <w:rPr>
                <w:sz w:val="24"/>
                <w:szCs w:val="24"/>
              </w:rPr>
              <w:t>zapytany, czy warto wierzyć, odpowiedział: „Nie wierzyłbym, gdybym nie uznał, że rozsądnie jest wierzyć”. Choć ogromna większość społeczeństwa deklaruje się jako ludzie wierzący, to jednak ma z wiarą spore kłopoty. Dlaczego?</w:t>
            </w:r>
          </w:p>
          <w:p w14:paraId="177BBB7C" w14:textId="77777777" w:rsidR="004026DD" w:rsidRPr="00E4301D" w:rsidRDefault="004026DD" w:rsidP="00D87B41">
            <w:pPr>
              <w:jc w:val="both"/>
              <w:rPr>
                <w:rStyle w:val="Wyrnieniedelikatne"/>
                <w:i w:val="0"/>
                <w:iCs w:val="0"/>
                <w:color w:val="auto"/>
                <w:sz w:val="24"/>
                <w:szCs w:val="24"/>
              </w:rPr>
            </w:pPr>
            <w:r w:rsidRPr="002546EB">
              <w:rPr>
                <w:sz w:val="24"/>
                <w:szCs w:val="24"/>
              </w:rPr>
              <w:t>Wiara</w:t>
            </w:r>
            <w:r w:rsidRPr="00E4301D">
              <w:rPr>
                <w:rStyle w:val="Wyrnieniedelikatne"/>
                <w:i w:val="0"/>
                <w:sz w:val="24"/>
                <w:szCs w:val="24"/>
              </w:rPr>
              <w:t xml:space="preserve"> </w:t>
            </w:r>
            <w:r w:rsidRPr="00E4301D">
              <w:rPr>
                <w:sz w:val="24"/>
                <w:szCs w:val="24"/>
              </w:rPr>
              <w:t>nie jest czymś stabilnym i danym raz na zawsze. Łatwo utraci wiarę ten, kto się o nią nie troszczy. W życiu człowieka są lata pewnej i stałej wiary, ale są też dni zwątpienia czy osłabienia w wierze. Ale to wciąż jest wiara. Jest więc wiara wyznawana, umacniana i odzyskiwana. Poszukiwanie stanowi część drogi wiary. Można powiedzieć, że wierzącym jest ten, kto nie chce pozostać tym, kim jest, ale chce wzrastać. Stąd wiara może boleć, a to jest oznaką rodzenia. Rodzenia się do głębszej wiary. Żywa wiara będzie niejednokrotnie raniona, narażana na kryzysy, poddawana próbie. Takie doświadczenia mogą towarzyszyć każdemu, a szczególnie młodym ludziom. Okres dorastania jest bowiem czasem decyzji, wyb</w:t>
            </w:r>
            <w:r>
              <w:rPr>
                <w:sz w:val="24"/>
                <w:szCs w:val="24"/>
              </w:rPr>
              <w:t>orów, szukania i powątpiewania.</w:t>
            </w:r>
          </w:p>
          <w:p w14:paraId="00D44CCE" w14:textId="77777777" w:rsidR="004026DD" w:rsidRDefault="004026DD" w:rsidP="00D87B41">
            <w:pPr>
              <w:jc w:val="both"/>
              <w:rPr>
                <w:sz w:val="24"/>
                <w:szCs w:val="24"/>
              </w:rPr>
            </w:pPr>
            <w:r w:rsidRPr="00E4301D">
              <w:rPr>
                <w:sz w:val="24"/>
                <w:szCs w:val="24"/>
              </w:rPr>
              <w:t>Młode pokolenie Polaków nie odrzuca religii. Zmienia się jednak religijność młodzieży. Wyniki badań wskazują na mniejsze religijne zaangażowanie młodych ludzi, a przynajmniej przeobrażanie się jego charakteru. Spada odsetek uczniów określających się jako wierzący, coraz rzadsze jest także uczestnictwo młodzieży w praktykach religijnych. Obecnie nieco powyżej dwóch trzecich uczniów ostatnich klas ponadgimnazjalnych (69 proc.) uważa się za osoby wierzące, w tym 9 proc. — za głęboko wierzące. Prawie jedna piąta (18 proc.) określa swoją postawę wiary religijnej jako niezdecydowanie, a co ósmy badany (13 proc.) deklaruje brak wiary.</w:t>
            </w:r>
          </w:p>
          <w:p w14:paraId="70D83110" w14:textId="77777777" w:rsidR="006C7B4D" w:rsidRDefault="006C7B4D" w:rsidP="00D87B41">
            <w:pPr>
              <w:jc w:val="both"/>
              <w:rPr>
                <w:sz w:val="24"/>
              </w:rPr>
            </w:pPr>
            <w:r>
              <w:rPr>
                <w:sz w:val="24"/>
              </w:rPr>
              <w:t>Załącznik nr 2:</w:t>
            </w:r>
          </w:p>
          <w:p w14:paraId="2D487D8B" w14:textId="66591275" w:rsidR="006C7B4D" w:rsidRPr="006C7B4D" w:rsidRDefault="006C7B4D" w:rsidP="00D87B41">
            <w:pPr>
              <w:jc w:val="both"/>
              <w:rPr>
                <w:b/>
                <w:sz w:val="24"/>
              </w:rPr>
            </w:pPr>
            <w:r w:rsidRPr="006C7B4D">
              <w:rPr>
                <w:b/>
                <w:sz w:val="24"/>
              </w:rPr>
              <w:t>A po tych wydarzeniach Bóg wystawił Abrahama na próbę. Rzekł do niego: «Abrahamie!» A gdy o</w:t>
            </w:r>
            <w:r>
              <w:rPr>
                <w:b/>
                <w:sz w:val="24"/>
              </w:rPr>
              <w:t>n odpowiedział: «Oto jestem» -</w:t>
            </w:r>
            <w:r w:rsidRPr="006C7B4D">
              <w:rPr>
                <w:b/>
                <w:sz w:val="24"/>
              </w:rPr>
              <w:t xml:space="preserve"> powiedział: «Weź twego syna jedynego, którego miłuj</w:t>
            </w:r>
            <w:r>
              <w:rPr>
                <w:b/>
                <w:sz w:val="24"/>
              </w:rPr>
              <w:t>esz, Izaaka, idź do kraju Moria</w:t>
            </w:r>
            <w:r w:rsidRPr="006C7B4D">
              <w:rPr>
                <w:b/>
                <w:sz w:val="24"/>
              </w:rPr>
              <w:t xml:space="preserve"> i tam złóż go w ofierze na jednym z pagórków, jakie </w:t>
            </w:r>
            <w:r>
              <w:rPr>
                <w:b/>
                <w:sz w:val="24"/>
              </w:rPr>
              <w:t xml:space="preserve">ci wskażę». </w:t>
            </w:r>
            <w:r w:rsidRPr="006C7B4D">
              <w:rPr>
                <w:b/>
                <w:sz w:val="24"/>
              </w:rPr>
              <w:t>Nazajutrz rano Abraham osiodłał swego osła, zabrał z sobą dwóch swych ludzi i syna Izaaka, narąbał drzewa do spalenia ofiary i ruszył w drogę do miejscowości</w:t>
            </w:r>
            <w:r>
              <w:rPr>
                <w:b/>
                <w:sz w:val="24"/>
              </w:rPr>
              <w:t xml:space="preserve">, o której mu Bóg powiedział. </w:t>
            </w:r>
            <w:r w:rsidRPr="006C7B4D">
              <w:rPr>
                <w:b/>
                <w:sz w:val="24"/>
              </w:rPr>
              <w:t>Na trzeci dzień Abraham, spojrzawszy, dostrzegł z dal</w:t>
            </w:r>
            <w:r>
              <w:rPr>
                <w:b/>
                <w:sz w:val="24"/>
              </w:rPr>
              <w:t>eka ową miejscowość.</w:t>
            </w:r>
            <w:r w:rsidRPr="006C7B4D">
              <w:rPr>
                <w:b/>
                <w:sz w:val="24"/>
              </w:rPr>
              <w:t xml:space="preserve"> I wtedy rzekł do swych sług: «Zostańcie tu z osłem, ja zaś i chłopiec pójdziemy tam, aby oddać pokłon B</w:t>
            </w:r>
            <w:r>
              <w:rPr>
                <w:b/>
                <w:sz w:val="24"/>
              </w:rPr>
              <w:t xml:space="preserve">ogu, a potem wrócimy do was». </w:t>
            </w:r>
            <w:r w:rsidRPr="006C7B4D">
              <w:rPr>
                <w:b/>
                <w:sz w:val="24"/>
              </w:rPr>
              <w:t xml:space="preserve">Abraham, zabrawszy drwa do spalenia ofiary, włożył je na syna swego Izaaka, wziął do ręki ogień i nóż, po czym obaj się oddalili. </w:t>
            </w:r>
          </w:p>
          <w:p w14:paraId="510504C1" w14:textId="34D4889E" w:rsidR="006C7B4D" w:rsidRPr="006C7B4D" w:rsidRDefault="006C7B4D" w:rsidP="00D87B41">
            <w:pPr>
              <w:jc w:val="both"/>
              <w:rPr>
                <w:b/>
                <w:sz w:val="24"/>
              </w:rPr>
            </w:pPr>
            <w:r w:rsidRPr="006C7B4D">
              <w:rPr>
                <w:b/>
                <w:sz w:val="24"/>
              </w:rPr>
              <w:t>Izaak odezwał się do swego ojca Abrahama: «Ojcze mój!» A gdy ten rzekł: «Oto jestem, mój synu» - zapytał: «Oto ogień i drwa, a gdzież</w:t>
            </w:r>
            <w:r>
              <w:rPr>
                <w:b/>
                <w:sz w:val="24"/>
              </w:rPr>
              <w:t xml:space="preserve"> jest jagnię na całopalenie?» </w:t>
            </w:r>
            <w:r w:rsidRPr="006C7B4D">
              <w:rPr>
                <w:b/>
                <w:sz w:val="24"/>
              </w:rPr>
              <w:t>Abraham odpowiedział: «Bóg upatrzy sobie jagnię na całopalenie, syn</w:t>
            </w:r>
            <w:r>
              <w:rPr>
                <w:b/>
                <w:sz w:val="24"/>
              </w:rPr>
              <w:t xml:space="preserve">u mój». I szli obydwaj dalej. </w:t>
            </w:r>
            <w:r w:rsidRPr="006C7B4D">
              <w:rPr>
                <w:b/>
                <w:sz w:val="24"/>
              </w:rPr>
              <w:t>A gdy przyszli na to miejsce, które Bóg wskazał, Abraham zbudował tam ołtarz, ułożył na nim drwa i związawszy syna swego Izaaka położył g</w:t>
            </w:r>
            <w:r>
              <w:rPr>
                <w:b/>
                <w:sz w:val="24"/>
              </w:rPr>
              <w:t xml:space="preserve">o na tych drwach na ołtarzu. </w:t>
            </w:r>
            <w:r w:rsidRPr="006C7B4D">
              <w:rPr>
                <w:b/>
                <w:sz w:val="24"/>
              </w:rPr>
              <w:t xml:space="preserve">Potem Abraham sięgnął ręką po nóż, aby zabić swego syna. </w:t>
            </w:r>
          </w:p>
          <w:p w14:paraId="48942FFD" w14:textId="4ED13BB3" w:rsidR="006C7B4D" w:rsidRPr="006C7B4D" w:rsidRDefault="006C7B4D" w:rsidP="00D87B41">
            <w:pPr>
              <w:jc w:val="both"/>
              <w:rPr>
                <w:b/>
                <w:sz w:val="24"/>
              </w:rPr>
            </w:pPr>
            <w:r>
              <w:rPr>
                <w:b/>
                <w:sz w:val="24"/>
              </w:rPr>
              <w:t>Ale wtedy Anioł Pański</w:t>
            </w:r>
            <w:r w:rsidRPr="006C7B4D">
              <w:rPr>
                <w:b/>
                <w:sz w:val="24"/>
              </w:rPr>
              <w:t xml:space="preserve"> zawołał na niego z nieba i rzekł: «Abrahamie, Abrahamie</w:t>
            </w:r>
            <w:r>
              <w:rPr>
                <w:b/>
                <w:sz w:val="24"/>
              </w:rPr>
              <w:t xml:space="preserve">!» A on rzekł: «Oto jestem». </w:t>
            </w:r>
            <w:r w:rsidRPr="006C7B4D">
              <w:rPr>
                <w:b/>
                <w:sz w:val="24"/>
              </w:rPr>
              <w:t xml:space="preserve">[Anioł] powiedział mu: «Nie podnoś ręki na chłopca i nie czyń mu nic złego! Teraz poznałem, że boisz się Boga, bo nie odmówiłeś Mi nawet twego jedynego syna». </w:t>
            </w:r>
          </w:p>
          <w:p w14:paraId="30DF2395" w14:textId="4EF8CDAA" w:rsidR="006C7B4D" w:rsidRDefault="006C7B4D" w:rsidP="00D87B41">
            <w:pPr>
              <w:jc w:val="both"/>
              <w:rPr>
                <w:b/>
                <w:sz w:val="24"/>
              </w:rPr>
            </w:pPr>
            <w:r w:rsidRPr="006C7B4D">
              <w:rPr>
                <w:b/>
                <w:sz w:val="24"/>
              </w:rPr>
              <w:t>Abraham, obejrzawszy się poza siebie, spostrzegł barana uwikłanego rogami w zaroślach. Poszedł więc, wziął barana i złożył w ofierze całopalnej zamiast swego syna.</w:t>
            </w:r>
          </w:p>
          <w:p w14:paraId="4BEC1353" w14:textId="2F8D7FD2" w:rsidR="006C7B4D" w:rsidRPr="006C7B4D" w:rsidRDefault="006C7B4D" w:rsidP="00D87B41">
            <w:pPr>
              <w:jc w:val="both"/>
              <w:rPr>
                <w:b/>
                <w:sz w:val="24"/>
              </w:rPr>
            </w:pPr>
            <w:r>
              <w:rPr>
                <w:b/>
                <w:sz w:val="24"/>
              </w:rPr>
              <w:t>Rdz 22, 1-13</w:t>
            </w:r>
          </w:p>
          <w:p w14:paraId="42505968" w14:textId="77777777" w:rsidR="00D87B41" w:rsidRDefault="00D87B41" w:rsidP="00D87B41">
            <w:pPr>
              <w:jc w:val="both"/>
              <w:rPr>
                <w:sz w:val="24"/>
              </w:rPr>
            </w:pPr>
          </w:p>
          <w:p w14:paraId="1F82D2B6" w14:textId="77777777" w:rsidR="00D87B41" w:rsidRDefault="00D87B41" w:rsidP="00D87B41">
            <w:pPr>
              <w:jc w:val="both"/>
              <w:rPr>
                <w:sz w:val="24"/>
              </w:rPr>
            </w:pPr>
          </w:p>
          <w:p w14:paraId="58810FA0" w14:textId="4AFD41F5" w:rsidR="004026DD" w:rsidRDefault="004026DD" w:rsidP="00D87B41">
            <w:pPr>
              <w:jc w:val="both"/>
              <w:rPr>
                <w:sz w:val="24"/>
              </w:rPr>
            </w:pPr>
            <w:r>
              <w:rPr>
                <w:sz w:val="24"/>
              </w:rPr>
              <w:lastRenderedPageBreak/>
              <w:t xml:space="preserve">Załącznik nr </w:t>
            </w:r>
            <w:r w:rsidR="006C7B4D">
              <w:rPr>
                <w:sz w:val="24"/>
              </w:rPr>
              <w:t>3</w:t>
            </w:r>
            <w:r>
              <w:rPr>
                <w:sz w:val="24"/>
              </w:rPr>
              <w:t>:</w:t>
            </w:r>
          </w:p>
          <w:p w14:paraId="37678769" w14:textId="77777777" w:rsidR="004026DD" w:rsidRDefault="004026DD" w:rsidP="00D87B41">
            <w:pPr>
              <w:spacing w:before="120" w:after="120" w:line="240" w:lineRule="auto"/>
              <w:jc w:val="both"/>
              <w:rPr>
                <w:b/>
                <w:sz w:val="24"/>
                <w:szCs w:val="24"/>
              </w:rPr>
            </w:pPr>
            <w:r w:rsidRPr="004026DD">
              <w:rPr>
                <w:b/>
                <w:sz w:val="24"/>
                <w:szCs w:val="24"/>
              </w:rPr>
              <w:t>A pewna kobieta od dwunastu lat cierpiała na upływ krwi; całe swe mienie wydała na lekarzy, a ża</w:t>
            </w:r>
            <w:r>
              <w:rPr>
                <w:b/>
                <w:sz w:val="24"/>
                <w:szCs w:val="24"/>
              </w:rPr>
              <w:t xml:space="preserve">den nie mógł jej uleczyć. </w:t>
            </w:r>
            <w:r w:rsidRPr="004026DD">
              <w:rPr>
                <w:b/>
                <w:sz w:val="24"/>
                <w:szCs w:val="24"/>
              </w:rPr>
              <w:t>Podeszła z tyłu i dotknęła się frędzli Jego płaszcza, a natyc</w:t>
            </w:r>
            <w:r>
              <w:rPr>
                <w:b/>
                <w:sz w:val="24"/>
                <w:szCs w:val="24"/>
              </w:rPr>
              <w:t xml:space="preserve">hmiast ustał jej upływ krwi. </w:t>
            </w:r>
            <w:r w:rsidRPr="004026DD">
              <w:rPr>
                <w:b/>
                <w:sz w:val="24"/>
                <w:szCs w:val="24"/>
              </w:rPr>
              <w:t>Lecz Jezus zapytał: «Kto się Mnie dotknął?» Gdy wszyscy się wypierali, Piotr powiedział: «Mistrzu, to tłumy zewsząd Cię otaczają i ści</w:t>
            </w:r>
            <w:r>
              <w:rPr>
                <w:b/>
                <w:sz w:val="24"/>
                <w:szCs w:val="24"/>
              </w:rPr>
              <w:t xml:space="preserve">skają». </w:t>
            </w:r>
            <w:r w:rsidRPr="004026DD">
              <w:rPr>
                <w:b/>
                <w:sz w:val="24"/>
                <w:szCs w:val="24"/>
              </w:rPr>
              <w:t>Lecz Jezus rzekł: «Ktoś się Mnie dotknął, bo poznał</w:t>
            </w:r>
            <w:r>
              <w:rPr>
                <w:b/>
                <w:sz w:val="24"/>
                <w:szCs w:val="24"/>
              </w:rPr>
              <w:t xml:space="preserve">em, że moc wyszła ode Mnie». </w:t>
            </w:r>
            <w:r w:rsidRPr="004026DD">
              <w:rPr>
                <w:b/>
                <w:sz w:val="24"/>
                <w:szCs w:val="24"/>
              </w:rPr>
              <w:t>Wtedy kobieta, widząc, że się nie ukryje, zbliżyła się drżąca i upadłszy przed Nim opowiedziała wobec całego ludu, dlaczego się Go dotknęła i jak natychmiast zost</w:t>
            </w:r>
            <w:r>
              <w:rPr>
                <w:b/>
                <w:sz w:val="24"/>
                <w:szCs w:val="24"/>
              </w:rPr>
              <w:t xml:space="preserve">ała uleczona. </w:t>
            </w:r>
            <w:r w:rsidRPr="004026DD">
              <w:rPr>
                <w:b/>
                <w:sz w:val="24"/>
                <w:szCs w:val="24"/>
              </w:rPr>
              <w:t>Jezus rzekł do niej: «Córko, twoja wiara cię ocaliła, idź w pokoju!»</w:t>
            </w:r>
            <w:r>
              <w:rPr>
                <w:b/>
                <w:sz w:val="24"/>
                <w:szCs w:val="24"/>
              </w:rPr>
              <w:t xml:space="preserve"> </w:t>
            </w:r>
          </w:p>
          <w:p w14:paraId="415E3010" w14:textId="19C29C44" w:rsidR="004026DD" w:rsidRDefault="004026DD" w:rsidP="00D87B41">
            <w:pPr>
              <w:spacing w:before="120" w:after="120" w:line="240" w:lineRule="auto"/>
              <w:jc w:val="both"/>
              <w:rPr>
                <w:b/>
                <w:sz w:val="24"/>
                <w:szCs w:val="24"/>
              </w:rPr>
            </w:pPr>
            <w:r>
              <w:rPr>
                <w:b/>
                <w:sz w:val="24"/>
                <w:szCs w:val="24"/>
              </w:rPr>
              <w:t>Łk 8, 40-48</w:t>
            </w:r>
          </w:p>
          <w:p w14:paraId="2F9B4468" w14:textId="77777777" w:rsidR="00D87B41" w:rsidRDefault="00D87B41" w:rsidP="00D87B41">
            <w:pPr>
              <w:jc w:val="both"/>
              <w:rPr>
                <w:sz w:val="24"/>
              </w:rPr>
            </w:pPr>
          </w:p>
          <w:p w14:paraId="3C6E4A63" w14:textId="77777777" w:rsidR="004026DD" w:rsidRDefault="007D508B" w:rsidP="00D87B41">
            <w:pPr>
              <w:jc w:val="both"/>
              <w:rPr>
                <w:sz w:val="24"/>
              </w:rPr>
            </w:pPr>
            <w:r>
              <w:rPr>
                <w:sz w:val="24"/>
              </w:rPr>
              <w:t>Załącznik nr 4:</w:t>
            </w:r>
          </w:p>
          <w:p w14:paraId="7D619AAC" w14:textId="77777777" w:rsidR="00D87B41" w:rsidRPr="00D87B41" w:rsidRDefault="00D87B41" w:rsidP="00D87B41">
            <w:pPr>
              <w:pStyle w:val="Bezodstpw"/>
            </w:pPr>
            <w:r w:rsidRPr="00D87B41">
              <w:t>Wierzę w Ciebie Panie</w:t>
            </w:r>
          </w:p>
          <w:p w14:paraId="2477AD4D" w14:textId="77777777" w:rsidR="00D87B41" w:rsidRPr="00D87B41" w:rsidRDefault="00D87B41" w:rsidP="00D87B41">
            <w:pPr>
              <w:pStyle w:val="Bezodstpw"/>
            </w:pPr>
            <w:r w:rsidRPr="00D87B41">
              <w:t>1.Wierzę w Ciebie Panie coś mnie obmył z win</w:t>
            </w:r>
          </w:p>
          <w:p w14:paraId="1E401D58" w14:textId="77777777" w:rsidR="00D87B41" w:rsidRPr="00D87B41" w:rsidRDefault="00D87B41" w:rsidP="00D87B41">
            <w:pPr>
              <w:pStyle w:val="Bezodstpw"/>
            </w:pPr>
            <w:r w:rsidRPr="00D87B41">
              <w:t xml:space="preserve">  wierzę że człowiekiem stał się Boży Syn</w:t>
            </w:r>
          </w:p>
          <w:p w14:paraId="1CB27F8E" w14:textId="77777777" w:rsidR="00D87B41" w:rsidRPr="00D87B41" w:rsidRDefault="00D87B41" w:rsidP="00D87B41">
            <w:pPr>
              <w:pStyle w:val="Bezodstpw"/>
            </w:pPr>
            <w:r w:rsidRPr="00D87B41">
              <w:t xml:space="preserve">  miłość Ci kazała krzyż na plecy brać</w:t>
            </w:r>
          </w:p>
          <w:p w14:paraId="06D4221D" w14:textId="77777777" w:rsidR="00D87B41" w:rsidRPr="00D87B41" w:rsidRDefault="00D87B41" w:rsidP="00D87B41">
            <w:pPr>
              <w:pStyle w:val="Bezodstpw"/>
            </w:pPr>
            <w:r w:rsidRPr="00D87B41">
              <w:t xml:space="preserve">  w Tabernakulum zostałeś aby z nami trwać</w:t>
            </w:r>
          </w:p>
          <w:p w14:paraId="132D5681" w14:textId="77777777" w:rsidR="00D87B41" w:rsidRPr="00D87B41" w:rsidRDefault="00D87B41" w:rsidP="00D87B41">
            <w:pPr>
              <w:pStyle w:val="Bezodstpw"/>
            </w:pPr>
            <w:r w:rsidRPr="00D87B41">
              <w:t xml:space="preserve">  jesteś przewodnikiem nam do wieczności bram</w:t>
            </w:r>
          </w:p>
          <w:p w14:paraId="4D5C4D88" w14:textId="77777777" w:rsidR="00D87B41" w:rsidRPr="00D87B41" w:rsidRDefault="00D87B41" w:rsidP="00D87B41">
            <w:pPr>
              <w:pStyle w:val="Bezodstpw"/>
            </w:pPr>
            <w:r w:rsidRPr="00D87B41">
              <w:t xml:space="preserve">  tam przygarniesz mnie do Siebie.</w:t>
            </w:r>
          </w:p>
          <w:p w14:paraId="69173CDC" w14:textId="77777777" w:rsidR="00D87B41" w:rsidRPr="00D87B41" w:rsidRDefault="00D87B41" w:rsidP="00D87B41">
            <w:pPr>
              <w:pStyle w:val="Bezodstpw"/>
            </w:pPr>
          </w:p>
          <w:p w14:paraId="3B86B7B0" w14:textId="77777777" w:rsidR="00D87B41" w:rsidRPr="00D87B41" w:rsidRDefault="00D87B41" w:rsidP="00D87B41">
            <w:pPr>
              <w:pStyle w:val="Bezodstpw"/>
            </w:pPr>
            <w:r w:rsidRPr="00D87B41">
              <w:t>2.Tyś jest moim życiem boś Ty żywy Bóg</w:t>
            </w:r>
          </w:p>
          <w:p w14:paraId="3A41A6C4" w14:textId="77777777" w:rsidR="00D87B41" w:rsidRPr="00D87B41" w:rsidRDefault="00D87B41" w:rsidP="00D87B41">
            <w:pPr>
              <w:pStyle w:val="Bezodstpw"/>
            </w:pPr>
            <w:r w:rsidRPr="00D87B41">
              <w:t xml:space="preserve">  Tyś jest moją drogą najpiękniejsza z dróg</w:t>
            </w:r>
          </w:p>
          <w:p w14:paraId="03A78027" w14:textId="77777777" w:rsidR="00D87B41" w:rsidRPr="00D87B41" w:rsidRDefault="00D87B41" w:rsidP="00D87B41">
            <w:pPr>
              <w:pStyle w:val="Bezodstpw"/>
            </w:pPr>
            <w:r w:rsidRPr="00D87B41">
              <w:t xml:space="preserve">  Tyś jest moją prawdą co oświeca mnie</w:t>
            </w:r>
          </w:p>
          <w:p w14:paraId="4BEC0E91" w14:textId="77777777" w:rsidR="00D87B41" w:rsidRPr="00D87B41" w:rsidRDefault="00D87B41" w:rsidP="00D87B41">
            <w:pPr>
              <w:pStyle w:val="Bezodstpw"/>
            </w:pPr>
            <w:r w:rsidRPr="00D87B41">
              <w:t xml:space="preserve">  boś odwiecznym Synem ojca który wszystko wie</w:t>
            </w:r>
          </w:p>
          <w:p w14:paraId="39F7A592" w14:textId="77777777" w:rsidR="00D87B41" w:rsidRPr="00D87B41" w:rsidRDefault="00D87B41" w:rsidP="00D87B41">
            <w:pPr>
              <w:pStyle w:val="Bezodstpw"/>
            </w:pPr>
            <w:r w:rsidRPr="00D87B41">
              <w:t xml:space="preserve">  nic mnie nie zatrwoży już wśród najcięższych  burz</w:t>
            </w:r>
          </w:p>
          <w:p w14:paraId="6C97A428" w14:textId="77777777" w:rsidR="00D87B41" w:rsidRPr="00D87B41" w:rsidRDefault="00D87B41" w:rsidP="00D87B41">
            <w:pPr>
              <w:pStyle w:val="Bezodstpw"/>
            </w:pPr>
            <w:r w:rsidRPr="00D87B41">
              <w:t xml:space="preserve">  bo Ty Panie jesteś ze mną.</w:t>
            </w:r>
          </w:p>
          <w:p w14:paraId="108195BC" w14:textId="77777777" w:rsidR="00D87B41" w:rsidRPr="00D87B41" w:rsidRDefault="00D87B41" w:rsidP="00D87B41">
            <w:pPr>
              <w:pStyle w:val="Bezodstpw"/>
            </w:pPr>
          </w:p>
          <w:p w14:paraId="565A02DF" w14:textId="77777777" w:rsidR="00D87B41" w:rsidRPr="00D87B41" w:rsidRDefault="00D87B41" w:rsidP="00D87B41">
            <w:pPr>
              <w:pStyle w:val="Bezodstpw"/>
            </w:pPr>
            <w:r w:rsidRPr="00D87B41">
              <w:t>3.Tyś jest moja siłą w Tobie moja moc</w:t>
            </w:r>
          </w:p>
          <w:p w14:paraId="562CF9FB" w14:textId="77777777" w:rsidR="00D87B41" w:rsidRPr="00D87B41" w:rsidRDefault="00D87B41" w:rsidP="00D87B41">
            <w:pPr>
              <w:pStyle w:val="Bezodstpw"/>
            </w:pPr>
            <w:r w:rsidRPr="00D87B41">
              <w:t xml:space="preserve">  Tyś jest mym pokojem w najburzliwszą noc</w:t>
            </w:r>
          </w:p>
          <w:p w14:paraId="167EEB47" w14:textId="77777777" w:rsidR="00D87B41" w:rsidRPr="00D87B41" w:rsidRDefault="00D87B41" w:rsidP="00D87B41">
            <w:pPr>
              <w:pStyle w:val="Bezodstpw"/>
            </w:pPr>
            <w:r w:rsidRPr="00D87B41">
              <w:t xml:space="preserve">  </w:t>
            </w:r>
            <w:proofErr w:type="spellStart"/>
            <w:r w:rsidRPr="00D87B41">
              <w:t>Tys</w:t>
            </w:r>
            <w:proofErr w:type="spellEnd"/>
            <w:r w:rsidRPr="00D87B41">
              <w:t xml:space="preserve"> jest mym ratunkiem gdy zagraża zło</w:t>
            </w:r>
          </w:p>
          <w:p w14:paraId="1E14B526" w14:textId="77777777" w:rsidR="00D87B41" w:rsidRPr="00D87B41" w:rsidRDefault="00D87B41" w:rsidP="00D87B41">
            <w:pPr>
              <w:pStyle w:val="Bezodstpw"/>
            </w:pPr>
            <w:r w:rsidRPr="00D87B41">
              <w:t xml:space="preserve">  moją słabą ludzką rękę ujmij w swoja dłoń</w:t>
            </w:r>
          </w:p>
          <w:p w14:paraId="1B7628AE" w14:textId="77777777" w:rsidR="00D87B41" w:rsidRPr="00D87B41" w:rsidRDefault="00D87B41" w:rsidP="00D87B41">
            <w:pPr>
              <w:pStyle w:val="Bezodstpw"/>
            </w:pPr>
            <w:r w:rsidRPr="00D87B41">
              <w:t xml:space="preserve">  z Tobą przejdę poprzez świat w ciągu życia lat</w:t>
            </w:r>
          </w:p>
          <w:p w14:paraId="1F0365B1" w14:textId="77777777" w:rsidR="00D87B41" w:rsidRPr="00D87B41" w:rsidRDefault="00D87B41" w:rsidP="00D87B41">
            <w:pPr>
              <w:pStyle w:val="Bezodstpw"/>
            </w:pPr>
            <w:r w:rsidRPr="00D87B41">
              <w:t xml:space="preserve">  i nic złego mnie nie spotka.</w:t>
            </w:r>
          </w:p>
          <w:p w14:paraId="6060FFE8" w14:textId="77777777" w:rsidR="00D87B41" w:rsidRPr="00D87B41" w:rsidRDefault="00D87B41" w:rsidP="00D87B41">
            <w:pPr>
              <w:pStyle w:val="Bezodstpw"/>
            </w:pPr>
          </w:p>
          <w:p w14:paraId="04464180" w14:textId="77777777" w:rsidR="00D87B41" w:rsidRPr="00D87B41" w:rsidRDefault="00D87B41" w:rsidP="00D87B41">
            <w:pPr>
              <w:pStyle w:val="Bezodstpw"/>
            </w:pPr>
            <w:r w:rsidRPr="00D87B41">
              <w:t>4.W Tobie Boże Ojcze wiarę swoją mam</w:t>
            </w:r>
          </w:p>
          <w:p w14:paraId="164B734A" w14:textId="77777777" w:rsidR="00D87B41" w:rsidRPr="00D87B41" w:rsidRDefault="00D87B41" w:rsidP="00D87B41">
            <w:pPr>
              <w:pStyle w:val="Bezodstpw"/>
            </w:pPr>
            <w:r w:rsidRPr="00D87B41">
              <w:t xml:space="preserve">  w Tobie Synu Boży ufność swoją mam</w:t>
            </w:r>
          </w:p>
          <w:p w14:paraId="6792A2AA" w14:textId="77777777" w:rsidR="00D87B41" w:rsidRPr="00D87B41" w:rsidRDefault="00D87B41" w:rsidP="00D87B41">
            <w:pPr>
              <w:pStyle w:val="Bezodstpw"/>
            </w:pPr>
            <w:r w:rsidRPr="00D87B41">
              <w:t xml:space="preserve">  Duchu Święty Boże w serce moje wstąp</w:t>
            </w:r>
          </w:p>
          <w:p w14:paraId="7F774A37" w14:textId="77777777" w:rsidR="00D87B41" w:rsidRPr="00D87B41" w:rsidRDefault="00D87B41" w:rsidP="00D87B41">
            <w:pPr>
              <w:pStyle w:val="Bezodstpw"/>
            </w:pPr>
            <w:r w:rsidRPr="00D87B41">
              <w:t xml:space="preserve">  i miłość Bożej ziarno wrzuć w me serce w głąb</w:t>
            </w:r>
          </w:p>
          <w:p w14:paraId="1E6726DB" w14:textId="77777777" w:rsidR="00D87B41" w:rsidRPr="00D87B41" w:rsidRDefault="00D87B41" w:rsidP="00D87B41">
            <w:pPr>
              <w:pStyle w:val="Bezodstpw"/>
            </w:pPr>
            <w:r w:rsidRPr="00D87B41">
              <w:t xml:space="preserve">  w duszy mojej rozpal żar siedmioraki dar  </w:t>
            </w:r>
          </w:p>
          <w:p w14:paraId="680A1F38" w14:textId="764A513C" w:rsidR="00D87B41" w:rsidRDefault="00D87B41" w:rsidP="00D87B41">
            <w:pPr>
              <w:pStyle w:val="Bezodstpw"/>
            </w:pPr>
            <w:r w:rsidRPr="00D87B41">
              <w:t xml:space="preserve">  daj mi stać się Bożą rolą</w:t>
            </w:r>
          </w:p>
          <w:p w14:paraId="16265C41" w14:textId="77777777" w:rsidR="00D87B41" w:rsidRDefault="00D87B41" w:rsidP="00D87B41">
            <w:pPr>
              <w:pStyle w:val="Bezodstpw"/>
            </w:pPr>
          </w:p>
          <w:p w14:paraId="1F373405" w14:textId="77777777" w:rsidR="00D87B41" w:rsidRDefault="00D87B41" w:rsidP="00D87B41">
            <w:pPr>
              <w:pStyle w:val="Bezodstpw"/>
            </w:pPr>
          </w:p>
          <w:p w14:paraId="23D3647B" w14:textId="77777777" w:rsidR="00D87B41" w:rsidRDefault="00D87B41" w:rsidP="00D87B41">
            <w:pPr>
              <w:pStyle w:val="Bezodstpw"/>
            </w:pPr>
          </w:p>
          <w:p w14:paraId="58ADD6CB" w14:textId="77777777" w:rsidR="00D87B41" w:rsidRDefault="00D87B41" w:rsidP="00D87B41">
            <w:pPr>
              <w:pStyle w:val="Bezodstpw"/>
            </w:pPr>
            <w:r>
              <w:t>Załącznik nr 5:</w:t>
            </w:r>
          </w:p>
          <w:p w14:paraId="201617E5" w14:textId="77777777" w:rsidR="00D87B41" w:rsidRDefault="00D87B41" w:rsidP="00D87B41">
            <w:pPr>
              <w:pStyle w:val="Bezodstpw"/>
            </w:pPr>
          </w:p>
          <w:p w14:paraId="4B55B134" w14:textId="5AD74243" w:rsidR="007D508B" w:rsidRPr="00D87B41" w:rsidRDefault="007D508B" w:rsidP="001957B5">
            <w:pPr>
              <w:spacing w:after="120" w:line="240" w:lineRule="auto"/>
              <w:jc w:val="both"/>
              <w:rPr>
                <w:sz w:val="24"/>
                <w:szCs w:val="24"/>
              </w:rPr>
            </w:pPr>
            <w:r w:rsidRPr="00826FAA">
              <w:rPr>
                <w:sz w:val="24"/>
                <w:szCs w:val="24"/>
              </w:rPr>
              <w:t xml:space="preserve">Wierzę w Boga, Ojca wszechmogącego, Stworzyciela nieba i ziemi, i w Jezusa Chrystusa, Syna Jego jedynego, Pana naszego, który się począł z Ducha Świętego, narodził się z Maryi Panny, </w:t>
            </w:r>
            <w:proofErr w:type="spellStart"/>
            <w:r w:rsidRPr="00826FAA">
              <w:rPr>
                <w:sz w:val="24"/>
                <w:szCs w:val="24"/>
              </w:rPr>
              <w:t>umęczon</w:t>
            </w:r>
            <w:proofErr w:type="spellEnd"/>
            <w:r w:rsidRPr="00826FAA">
              <w:rPr>
                <w:sz w:val="24"/>
                <w:szCs w:val="24"/>
              </w:rPr>
              <w:t xml:space="preserve"> pod </w:t>
            </w:r>
            <w:proofErr w:type="spellStart"/>
            <w:r w:rsidRPr="00826FAA">
              <w:rPr>
                <w:sz w:val="24"/>
                <w:szCs w:val="24"/>
              </w:rPr>
              <w:t>Ponckim</w:t>
            </w:r>
            <w:proofErr w:type="spellEnd"/>
            <w:r w:rsidRPr="00826FAA">
              <w:rPr>
                <w:sz w:val="24"/>
                <w:szCs w:val="24"/>
              </w:rPr>
              <w:t xml:space="preserve"> Piłatem,</w:t>
            </w:r>
            <w:r>
              <w:rPr>
                <w:sz w:val="24"/>
                <w:szCs w:val="24"/>
              </w:rPr>
              <w:t xml:space="preserve"> </w:t>
            </w:r>
            <w:proofErr w:type="spellStart"/>
            <w:r>
              <w:rPr>
                <w:sz w:val="24"/>
                <w:szCs w:val="24"/>
              </w:rPr>
              <w:t>ukrzyżowan</w:t>
            </w:r>
            <w:proofErr w:type="spellEnd"/>
            <w:r>
              <w:rPr>
                <w:sz w:val="24"/>
                <w:szCs w:val="24"/>
              </w:rPr>
              <w:t xml:space="preserve">, umarł i pogrzebion. </w:t>
            </w:r>
            <w:r w:rsidRPr="00826FAA">
              <w:rPr>
                <w:sz w:val="24"/>
                <w:szCs w:val="24"/>
              </w:rPr>
              <w:t>Zstąpił do piekieł, trzeciego dnia zmartwychwstał. Wstąpił na niebiosa, siedzi po pr</w:t>
            </w:r>
            <w:r>
              <w:rPr>
                <w:sz w:val="24"/>
                <w:szCs w:val="24"/>
              </w:rPr>
              <w:t xml:space="preserve">awicy Boga Ojca wszechmogącego. </w:t>
            </w:r>
            <w:r w:rsidRPr="00826FAA">
              <w:rPr>
                <w:sz w:val="24"/>
                <w:szCs w:val="24"/>
              </w:rPr>
              <w:t>Stamtąd prz</w:t>
            </w:r>
            <w:r>
              <w:rPr>
                <w:sz w:val="24"/>
                <w:szCs w:val="24"/>
              </w:rPr>
              <w:t>yjdzie sądzić żywych i</w:t>
            </w:r>
            <w:r w:rsidR="001957B5">
              <w:rPr>
                <w:sz w:val="24"/>
                <w:szCs w:val="24"/>
              </w:rPr>
              <w:t> </w:t>
            </w:r>
            <w:r>
              <w:rPr>
                <w:sz w:val="24"/>
                <w:szCs w:val="24"/>
              </w:rPr>
              <w:t xml:space="preserve">umarłych. </w:t>
            </w:r>
            <w:r w:rsidRPr="00826FAA">
              <w:rPr>
                <w:sz w:val="24"/>
                <w:szCs w:val="24"/>
              </w:rPr>
              <w:t>Wierzę w Ducha Świętego, święty Kościół powszechny, świętych obcowanie, grzechów odpuszczenie, ciała z</w:t>
            </w:r>
            <w:r>
              <w:rPr>
                <w:sz w:val="24"/>
                <w:szCs w:val="24"/>
              </w:rPr>
              <w:t xml:space="preserve">martwychwstanie, żywot wieczny. </w:t>
            </w:r>
            <w:r w:rsidRPr="00826FAA">
              <w:rPr>
                <w:sz w:val="24"/>
                <w:szCs w:val="24"/>
              </w:rPr>
              <w:t>Amen.</w:t>
            </w:r>
          </w:p>
        </w:tc>
      </w:tr>
    </w:tbl>
    <w:p w14:paraId="6A98C1AF" w14:textId="548D6835" w:rsidR="006D4D3A" w:rsidRPr="00E813DD" w:rsidRDefault="006D4D3A">
      <w:pPr>
        <w:rPr>
          <w:b/>
          <w:sz w:val="4"/>
        </w:rPr>
      </w:pPr>
    </w:p>
    <w:sectPr w:rsidR="006D4D3A" w:rsidRPr="00E813DD" w:rsidSect="00D87B41">
      <w:footerReference w:type="default" r:id="rId20"/>
      <w:pgSz w:w="11906" w:h="16838"/>
      <w:pgMar w:top="389" w:right="424" w:bottom="426" w:left="720"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7317" w14:textId="77777777" w:rsidR="00204F63" w:rsidRDefault="00204F63" w:rsidP="005B659D">
      <w:pPr>
        <w:spacing w:after="0" w:line="240" w:lineRule="auto"/>
      </w:pPr>
      <w:r>
        <w:separator/>
      </w:r>
    </w:p>
  </w:endnote>
  <w:endnote w:type="continuationSeparator" w:id="0">
    <w:p w14:paraId="59EEDDCD" w14:textId="77777777" w:rsidR="00204F63" w:rsidRDefault="00204F63"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F2EC" w14:textId="6E5A0BFB" w:rsidR="00566801" w:rsidRDefault="00566801">
    <w:pPr>
      <w:pStyle w:val="Stopka"/>
      <w:jc w:val="right"/>
    </w:pPr>
    <w:r>
      <w:fldChar w:fldCharType="begin"/>
    </w:r>
    <w:r>
      <w:instrText xml:space="preserve"> PAGE   \* MERGEFORMAT </w:instrText>
    </w:r>
    <w:r>
      <w:fldChar w:fldCharType="separate"/>
    </w:r>
    <w:r w:rsidR="00C215A8">
      <w:rPr>
        <w:noProof/>
      </w:rPr>
      <w:t>2</w:t>
    </w:r>
    <w:r>
      <w:fldChar w:fldCharType="end"/>
    </w:r>
  </w:p>
  <w:p w14:paraId="792D3B58" w14:textId="77777777"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8886" w14:textId="77777777" w:rsidR="00204F63" w:rsidRDefault="00204F63" w:rsidP="005B659D">
      <w:pPr>
        <w:spacing w:after="0" w:line="240" w:lineRule="auto"/>
      </w:pPr>
      <w:r>
        <w:separator/>
      </w:r>
    </w:p>
  </w:footnote>
  <w:footnote w:type="continuationSeparator" w:id="0">
    <w:p w14:paraId="7CFDEA54" w14:textId="77777777" w:rsidR="00204F63" w:rsidRDefault="00204F63"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 w15:restartNumberingAfterBreak="0">
    <w:nsid w:val="09204B3B"/>
    <w:multiLevelType w:val="hybridMultilevel"/>
    <w:tmpl w:val="FC1EB6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44E"/>
    <w:multiLevelType w:val="hybridMultilevel"/>
    <w:tmpl w:val="3C643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6235608"/>
    <w:multiLevelType w:val="hybridMultilevel"/>
    <w:tmpl w:val="46D82CA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812DC"/>
    <w:multiLevelType w:val="hybridMultilevel"/>
    <w:tmpl w:val="F0C2E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CB508F"/>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2E2157"/>
    <w:multiLevelType w:val="hybridMultilevel"/>
    <w:tmpl w:val="7ADAA4D0"/>
    <w:lvl w:ilvl="0" w:tplc="C21063B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502148F0"/>
    <w:multiLevelType w:val="hybridMultilevel"/>
    <w:tmpl w:val="6FC8B69E"/>
    <w:lvl w:ilvl="0" w:tplc="2E8AF0A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9"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5"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7"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7"/>
  </w:num>
  <w:num w:numId="3">
    <w:abstractNumId w:val="11"/>
  </w:num>
  <w:num w:numId="4">
    <w:abstractNumId w:val="18"/>
  </w:num>
  <w:num w:numId="5">
    <w:abstractNumId w:val="0"/>
  </w:num>
  <w:num w:numId="6">
    <w:abstractNumId w:val="24"/>
  </w:num>
  <w:num w:numId="7">
    <w:abstractNumId w:val="10"/>
  </w:num>
  <w:num w:numId="8">
    <w:abstractNumId w:val="7"/>
  </w:num>
  <w:num w:numId="9">
    <w:abstractNumId w:val="28"/>
  </w:num>
  <w:num w:numId="10">
    <w:abstractNumId w:val="17"/>
  </w:num>
  <w:num w:numId="11">
    <w:abstractNumId w:val="22"/>
  </w:num>
  <w:num w:numId="12">
    <w:abstractNumId w:val="4"/>
  </w:num>
  <w:num w:numId="13">
    <w:abstractNumId w:val="16"/>
  </w:num>
  <w:num w:numId="14">
    <w:abstractNumId w:val="6"/>
  </w:num>
  <w:num w:numId="15">
    <w:abstractNumId w:val="5"/>
  </w:num>
  <w:num w:numId="16">
    <w:abstractNumId w:val="19"/>
  </w:num>
  <w:num w:numId="17">
    <w:abstractNumId w:val="25"/>
  </w:num>
  <w:num w:numId="18">
    <w:abstractNumId w:val="20"/>
  </w:num>
  <w:num w:numId="19">
    <w:abstractNumId w:val="26"/>
  </w:num>
  <w:num w:numId="20">
    <w:abstractNumId w:val="3"/>
  </w:num>
  <w:num w:numId="21">
    <w:abstractNumId w:val="23"/>
  </w:num>
  <w:num w:numId="22">
    <w:abstractNumId w:val="8"/>
  </w:num>
  <w:num w:numId="23">
    <w:abstractNumId w:val="12"/>
  </w:num>
  <w:num w:numId="24">
    <w:abstractNumId w:val="2"/>
  </w:num>
  <w:num w:numId="25">
    <w:abstractNumId w:val="15"/>
  </w:num>
  <w:num w:numId="26">
    <w:abstractNumId w:val="9"/>
  </w:num>
  <w:num w:numId="27">
    <w:abstractNumId w:val="14"/>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0C"/>
    <w:rsid w:val="0000086B"/>
    <w:rsid w:val="00006842"/>
    <w:rsid w:val="00013E17"/>
    <w:rsid w:val="00014F6B"/>
    <w:rsid w:val="00020622"/>
    <w:rsid w:val="00022A6D"/>
    <w:rsid w:val="00027586"/>
    <w:rsid w:val="00027EA0"/>
    <w:rsid w:val="000410E9"/>
    <w:rsid w:val="000519C8"/>
    <w:rsid w:val="00055B2E"/>
    <w:rsid w:val="00065A32"/>
    <w:rsid w:val="0006726B"/>
    <w:rsid w:val="0007654F"/>
    <w:rsid w:val="0008624F"/>
    <w:rsid w:val="000A2739"/>
    <w:rsid w:val="000B189B"/>
    <w:rsid w:val="000C4A0D"/>
    <w:rsid w:val="000C5F63"/>
    <w:rsid w:val="000C74CA"/>
    <w:rsid w:val="000D1E5C"/>
    <w:rsid w:val="000D411A"/>
    <w:rsid w:val="000D53A1"/>
    <w:rsid w:val="000D7A1E"/>
    <w:rsid w:val="000E3163"/>
    <w:rsid w:val="000F6091"/>
    <w:rsid w:val="00100D52"/>
    <w:rsid w:val="001016B4"/>
    <w:rsid w:val="0011351A"/>
    <w:rsid w:val="00115040"/>
    <w:rsid w:val="00131DA4"/>
    <w:rsid w:val="00132639"/>
    <w:rsid w:val="00133152"/>
    <w:rsid w:val="00136DB5"/>
    <w:rsid w:val="00140E8D"/>
    <w:rsid w:val="00143F3E"/>
    <w:rsid w:val="0014740C"/>
    <w:rsid w:val="00153551"/>
    <w:rsid w:val="00172954"/>
    <w:rsid w:val="001819AD"/>
    <w:rsid w:val="00191122"/>
    <w:rsid w:val="001957B5"/>
    <w:rsid w:val="001A29DD"/>
    <w:rsid w:val="001B13C9"/>
    <w:rsid w:val="001B685B"/>
    <w:rsid w:val="001C1226"/>
    <w:rsid w:val="001C53B7"/>
    <w:rsid w:val="001C7B49"/>
    <w:rsid w:val="001D4A43"/>
    <w:rsid w:val="001D7458"/>
    <w:rsid w:val="001D78B9"/>
    <w:rsid w:val="001E33F9"/>
    <w:rsid w:val="001E5CA4"/>
    <w:rsid w:val="001F1212"/>
    <w:rsid w:val="00204F63"/>
    <w:rsid w:val="00207649"/>
    <w:rsid w:val="002148E6"/>
    <w:rsid w:val="00236513"/>
    <w:rsid w:val="00243699"/>
    <w:rsid w:val="0025333A"/>
    <w:rsid w:val="002546EB"/>
    <w:rsid w:val="002640AB"/>
    <w:rsid w:val="00264614"/>
    <w:rsid w:val="0028188F"/>
    <w:rsid w:val="00281FE9"/>
    <w:rsid w:val="002855D4"/>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20133"/>
    <w:rsid w:val="00341D52"/>
    <w:rsid w:val="0037158E"/>
    <w:rsid w:val="003759FA"/>
    <w:rsid w:val="00377C5E"/>
    <w:rsid w:val="003903DC"/>
    <w:rsid w:val="003A1538"/>
    <w:rsid w:val="003B4702"/>
    <w:rsid w:val="003C181C"/>
    <w:rsid w:val="003D0656"/>
    <w:rsid w:val="003D359A"/>
    <w:rsid w:val="003E091C"/>
    <w:rsid w:val="003E17E7"/>
    <w:rsid w:val="003E20D0"/>
    <w:rsid w:val="003F16B0"/>
    <w:rsid w:val="003F1FB6"/>
    <w:rsid w:val="004007B5"/>
    <w:rsid w:val="004026DD"/>
    <w:rsid w:val="00413A1B"/>
    <w:rsid w:val="00414D51"/>
    <w:rsid w:val="0041535F"/>
    <w:rsid w:val="00425E1D"/>
    <w:rsid w:val="004265A2"/>
    <w:rsid w:val="00426EBC"/>
    <w:rsid w:val="00434FDE"/>
    <w:rsid w:val="00441966"/>
    <w:rsid w:val="00460138"/>
    <w:rsid w:val="00465993"/>
    <w:rsid w:val="00473ACB"/>
    <w:rsid w:val="004754EA"/>
    <w:rsid w:val="00484836"/>
    <w:rsid w:val="004A3F96"/>
    <w:rsid w:val="004A55EE"/>
    <w:rsid w:val="004A578E"/>
    <w:rsid w:val="004C5A32"/>
    <w:rsid w:val="004C64B0"/>
    <w:rsid w:val="004D0A9C"/>
    <w:rsid w:val="004D1437"/>
    <w:rsid w:val="004F6F37"/>
    <w:rsid w:val="005003C1"/>
    <w:rsid w:val="00500D25"/>
    <w:rsid w:val="00511001"/>
    <w:rsid w:val="005119BD"/>
    <w:rsid w:val="005234CE"/>
    <w:rsid w:val="00534BF4"/>
    <w:rsid w:val="00541949"/>
    <w:rsid w:val="00543072"/>
    <w:rsid w:val="00546B74"/>
    <w:rsid w:val="005576AD"/>
    <w:rsid w:val="0056368A"/>
    <w:rsid w:val="00566801"/>
    <w:rsid w:val="00572BA8"/>
    <w:rsid w:val="0058171F"/>
    <w:rsid w:val="00587E0C"/>
    <w:rsid w:val="00587F50"/>
    <w:rsid w:val="00590B1D"/>
    <w:rsid w:val="00594659"/>
    <w:rsid w:val="00594FE3"/>
    <w:rsid w:val="005A6D4C"/>
    <w:rsid w:val="005A7891"/>
    <w:rsid w:val="005B0F5E"/>
    <w:rsid w:val="005B659D"/>
    <w:rsid w:val="005C09F0"/>
    <w:rsid w:val="005C3F59"/>
    <w:rsid w:val="005D19E4"/>
    <w:rsid w:val="005D6CC5"/>
    <w:rsid w:val="005E1D3A"/>
    <w:rsid w:val="005E1DB6"/>
    <w:rsid w:val="005E3A55"/>
    <w:rsid w:val="005E66D3"/>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A7115"/>
    <w:rsid w:val="006B2DB4"/>
    <w:rsid w:val="006C7B4D"/>
    <w:rsid w:val="006D0766"/>
    <w:rsid w:val="006D4D3A"/>
    <w:rsid w:val="006E50AB"/>
    <w:rsid w:val="006E7379"/>
    <w:rsid w:val="007006E0"/>
    <w:rsid w:val="00707119"/>
    <w:rsid w:val="0071366E"/>
    <w:rsid w:val="00715BB4"/>
    <w:rsid w:val="00720F12"/>
    <w:rsid w:val="00724CBF"/>
    <w:rsid w:val="00727E39"/>
    <w:rsid w:val="007361FA"/>
    <w:rsid w:val="00737FD3"/>
    <w:rsid w:val="00756604"/>
    <w:rsid w:val="00760C95"/>
    <w:rsid w:val="007616D5"/>
    <w:rsid w:val="0076174C"/>
    <w:rsid w:val="007656AA"/>
    <w:rsid w:val="00776D2D"/>
    <w:rsid w:val="00791315"/>
    <w:rsid w:val="0079375F"/>
    <w:rsid w:val="00794D91"/>
    <w:rsid w:val="007973CA"/>
    <w:rsid w:val="007B610B"/>
    <w:rsid w:val="007B62E0"/>
    <w:rsid w:val="007C4452"/>
    <w:rsid w:val="007C7B82"/>
    <w:rsid w:val="007D508B"/>
    <w:rsid w:val="007E02CB"/>
    <w:rsid w:val="007E3052"/>
    <w:rsid w:val="007E5F23"/>
    <w:rsid w:val="007F5059"/>
    <w:rsid w:val="007F7372"/>
    <w:rsid w:val="008052F9"/>
    <w:rsid w:val="00805B53"/>
    <w:rsid w:val="00810122"/>
    <w:rsid w:val="00826FAA"/>
    <w:rsid w:val="0083485A"/>
    <w:rsid w:val="008467A9"/>
    <w:rsid w:val="00852485"/>
    <w:rsid w:val="00853BDB"/>
    <w:rsid w:val="008549F5"/>
    <w:rsid w:val="00856E53"/>
    <w:rsid w:val="00857D9A"/>
    <w:rsid w:val="00860AF3"/>
    <w:rsid w:val="008704C2"/>
    <w:rsid w:val="00876E63"/>
    <w:rsid w:val="00883DA9"/>
    <w:rsid w:val="008841FB"/>
    <w:rsid w:val="00887D83"/>
    <w:rsid w:val="0089005B"/>
    <w:rsid w:val="00892632"/>
    <w:rsid w:val="008A0739"/>
    <w:rsid w:val="008A46A3"/>
    <w:rsid w:val="008A6182"/>
    <w:rsid w:val="008B3B17"/>
    <w:rsid w:val="008C6457"/>
    <w:rsid w:val="008D2DCA"/>
    <w:rsid w:val="008D73A2"/>
    <w:rsid w:val="008F182A"/>
    <w:rsid w:val="008F241A"/>
    <w:rsid w:val="00901B1D"/>
    <w:rsid w:val="00904B6B"/>
    <w:rsid w:val="0091074B"/>
    <w:rsid w:val="009156B1"/>
    <w:rsid w:val="00915FFA"/>
    <w:rsid w:val="00923681"/>
    <w:rsid w:val="00930E66"/>
    <w:rsid w:val="00933DDF"/>
    <w:rsid w:val="009471E7"/>
    <w:rsid w:val="00947360"/>
    <w:rsid w:val="00947A5D"/>
    <w:rsid w:val="0095196B"/>
    <w:rsid w:val="00951BEA"/>
    <w:rsid w:val="00957664"/>
    <w:rsid w:val="00960FB5"/>
    <w:rsid w:val="0096516A"/>
    <w:rsid w:val="00965676"/>
    <w:rsid w:val="0097396A"/>
    <w:rsid w:val="009816BE"/>
    <w:rsid w:val="009A1AA4"/>
    <w:rsid w:val="009B3716"/>
    <w:rsid w:val="009B5253"/>
    <w:rsid w:val="009C4D09"/>
    <w:rsid w:val="009D59F7"/>
    <w:rsid w:val="009E0250"/>
    <w:rsid w:val="009E0FD3"/>
    <w:rsid w:val="009E39DC"/>
    <w:rsid w:val="009E7142"/>
    <w:rsid w:val="009F2830"/>
    <w:rsid w:val="00A10702"/>
    <w:rsid w:val="00A13F7A"/>
    <w:rsid w:val="00A14439"/>
    <w:rsid w:val="00A277D8"/>
    <w:rsid w:val="00A37D66"/>
    <w:rsid w:val="00A42176"/>
    <w:rsid w:val="00A474C0"/>
    <w:rsid w:val="00A539B2"/>
    <w:rsid w:val="00A6205B"/>
    <w:rsid w:val="00A66888"/>
    <w:rsid w:val="00A82270"/>
    <w:rsid w:val="00A87392"/>
    <w:rsid w:val="00A922B7"/>
    <w:rsid w:val="00A924C7"/>
    <w:rsid w:val="00A92E5D"/>
    <w:rsid w:val="00AA2C8A"/>
    <w:rsid w:val="00AB3674"/>
    <w:rsid w:val="00AC282D"/>
    <w:rsid w:val="00AD0ECF"/>
    <w:rsid w:val="00AD3D24"/>
    <w:rsid w:val="00AD5331"/>
    <w:rsid w:val="00AD699C"/>
    <w:rsid w:val="00AD6CEE"/>
    <w:rsid w:val="00AD7F01"/>
    <w:rsid w:val="00AE56A3"/>
    <w:rsid w:val="00AF112C"/>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72984"/>
    <w:rsid w:val="00B92AE2"/>
    <w:rsid w:val="00BA49CD"/>
    <w:rsid w:val="00BA5611"/>
    <w:rsid w:val="00BB1852"/>
    <w:rsid w:val="00BB4A3C"/>
    <w:rsid w:val="00BD7521"/>
    <w:rsid w:val="00BE0631"/>
    <w:rsid w:val="00BE7509"/>
    <w:rsid w:val="00BE7846"/>
    <w:rsid w:val="00BF2DF2"/>
    <w:rsid w:val="00BF4745"/>
    <w:rsid w:val="00BF53E6"/>
    <w:rsid w:val="00BF7C9C"/>
    <w:rsid w:val="00C20285"/>
    <w:rsid w:val="00C215A8"/>
    <w:rsid w:val="00C246CB"/>
    <w:rsid w:val="00C37913"/>
    <w:rsid w:val="00C379B8"/>
    <w:rsid w:val="00C40B55"/>
    <w:rsid w:val="00C53BAF"/>
    <w:rsid w:val="00C54F69"/>
    <w:rsid w:val="00C60497"/>
    <w:rsid w:val="00C714C3"/>
    <w:rsid w:val="00C80DB8"/>
    <w:rsid w:val="00CA1D53"/>
    <w:rsid w:val="00CB40BE"/>
    <w:rsid w:val="00CC6270"/>
    <w:rsid w:val="00CC6E2C"/>
    <w:rsid w:val="00CD076E"/>
    <w:rsid w:val="00CD4120"/>
    <w:rsid w:val="00CF13A2"/>
    <w:rsid w:val="00CF6B55"/>
    <w:rsid w:val="00D013D0"/>
    <w:rsid w:val="00D056EB"/>
    <w:rsid w:val="00D10020"/>
    <w:rsid w:val="00D12035"/>
    <w:rsid w:val="00D12903"/>
    <w:rsid w:val="00D12B16"/>
    <w:rsid w:val="00D12DF4"/>
    <w:rsid w:val="00D27023"/>
    <w:rsid w:val="00D34DE7"/>
    <w:rsid w:val="00D44B06"/>
    <w:rsid w:val="00D4574E"/>
    <w:rsid w:val="00D54DBF"/>
    <w:rsid w:val="00D55CE2"/>
    <w:rsid w:val="00D6116B"/>
    <w:rsid w:val="00D645A2"/>
    <w:rsid w:val="00D6629D"/>
    <w:rsid w:val="00D70ED0"/>
    <w:rsid w:val="00D80CC2"/>
    <w:rsid w:val="00D83947"/>
    <w:rsid w:val="00D87B41"/>
    <w:rsid w:val="00D95429"/>
    <w:rsid w:val="00D96044"/>
    <w:rsid w:val="00DA13F2"/>
    <w:rsid w:val="00DA23F0"/>
    <w:rsid w:val="00DB04C1"/>
    <w:rsid w:val="00DB6CD7"/>
    <w:rsid w:val="00DC1C99"/>
    <w:rsid w:val="00DC64EC"/>
    <w:rsid w:val="00DD0B9B"/>
    <w:rsid w:val="00DD4188"/>
    <w:rsid w:val="00DE0081"/>
    <w:rsid w:val="00DE2B92"/>
    <w:rsid w:val="00DE70CF"/>
    <w:rsid w:val="00E04943"/>
    <w:rsid w:val="00E07D0C"/>
    <w:rsid w:val="00E12A0D"/>
    <w:rsid w:val="00E143E3"/>
    <w:rsid w:val="00E14658"/>
    <w:rsid w:val="00E17955"/>
    <w:rsid w:val="00E253E3"/>
    <w:rsid w:val="00E276E7"/>
    <w:rsid w:val="00E30C64"/>
    <w:rsid w:val="00E31ACA"/>
    <w:rsid w:val="00E35D30"/>
    <w:rsid w:val="00E4301D"/>
    <w:rsid w:val="00E47E8E"/>
    <w:rsid w:val="00E560CB"/>
    <w:rsid w:val="00E67564"/>
    <w:rsid w:val="00E7535D"/>
    <w:rsid w:val="00E76762"/>
    <w:rsid w:val="00E80F4C"/>
    <w:rsid w:val="00E813DD"/>
    <w:rsid w:val="00E83709"/>
    <w:rsid w:val="00E85915"/>
    <w:rsid w:val="00E85EC9"/>
    <w:rsid w:val="00E90227"/>
    <w:rsid w:val="00E92743"/>
    <w:rsid w:val="00E94022"/>
    <w:rsid w:val="00E9431E"/>
    <w:rsid w:val="00E97CEC"/>
    <w:rsid w:val="00EA5A73"/>
    <w:rsid w:val="00EB3AE8"/>
    <w:rsid w:val="00EC281F"/>
    <w:rsid w:val="00ED3DDE"/>
    <w:rsid w:val="00EF6F35"/>
    <w:rsid w:val="00F130F5"/>
    <w:rsid w:val="00F14C06"/>
    <w:rsid w:val="00F20D07"/>
    <w:rsid w:val="00F279BE"/>
    <w:rsid w:val="00F3027E"/>
    <w:rsid w:val="00F30BF6"/>
    <w:rsid w:val="00F37CE8"/>
    <w:rsid w:val="00F450F5"/>
    <w:rsid w:val="00F6146B"/>
    <w:rsid w:val="00F62341"/>
    <w:rsid w:val="00F649E4"/>
    <w:rsid w:val="00F65705"/>
    <w:rsid w:val="00F71620"/>
    <w:rsid w:val="00F75D69"/>
    <w:rsid w:val="00F77B21"/>
    <w:rsid w:val="00F84B8E"/>
    <w:rsid w:val="00F86B3C"/>
    <w:rsid w:val="00F975CB"/>
    <w:rsid w:val="00FB2721"/>
    <w:rsid w:val="00FB57B4"/>
    <w:rsid w:val="00FB772F"/>
    <w:rsid w:val="00FC2EC1"/>
    <w:rsid w:val="00FC4250"/>
    <w:rsid w:val="00FE002A"/>
    <w:rsid w:val="00FE0F14"/>
    <w:rsid w:val="00FE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FDBD"/>
  <w15:docId w15:val="{20D7C135-975A-4573-BE39-CCFE8A84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05B"/>
    <w:pPr>
      <w:spacing w:after="200" w:line="276" w:lineRule="auto"/>
    </w:pPr>
    <w:rPr>
      <w:sz w:val="26"/>
      <w:szCs w:val="26"/>
      <w:lang w:eastAsia="en-US"/>
    </w:rPr>
  </w:style>
  <w:style w:type="paragraph" w:styleId="Nagwek1">
    <w:name w:val="heading 1"/>
    <w:basedOn w:val="Normalny"/>
    <w:next w:val="Normalny"/>
    <w:link w:val="Nagwek1Znak"/>
    <w:uiPriority w:val="9"/>
    <w:qFormat/>
    <w:rsid w:val="009C4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C4D09"/>
    <w:rPr>
      <w:sz w:val="26"/>
      <w:szCs w:val="26"/>
      <w:lang w:eastAsia="en-US"/>
    </w:rPr>
  </w:style>
  <w:style w:type="character" w:customStyle="1" w:styleId="Nagwek1Znak">
    <w:name w:val="Nagłówek 1 Znak"/>
    <w:basedOn w:val="Domylnaczcionkaakapitu"/>
    <w:link w:val="Nagwek1"/>
    <w:uiPriority w:val="9"/>
    <w:rsid w:val="009C4D09"/>
    <w:rPr>
      <w:rFonts w:asciiTheme="majorHAnsi" w:eastAsiaTheme="majorEastAsia" w:hAnsiTheme="majorHAnsi" w:cstheme="majorBidi"/>
      <w:color w:val="2F5496" w:themeColor="accent1" w:themeShade="BF"/>
      <w:sz w:val="32"/>
      <w:szCs w:val="32"/>
      <w:lang w:eastAsia="en-US"/>
    </w:rPr>
  </w:style>
  <w:style w:type="paragraph" w:styleId="Poprawka">
    <w:name w:val="Revision"/>
    <w:hidden/>
    <w:uiPriority w:val="99"/>
    <w:semiHidden/>
    <w:rsid w:val="00933DDF"/>
    <w:rPr>
      <w:sz w:val="26"/>
      <w:szCs w:val="26"/>
      <w:lang w:eastAsia="en-US"/>
    </w:rPr>
  </w:style>
  <w:style w:type="character" w:styleId="Wyrnieniedelikatne">
    <w:name w:val="Subtle Emphasis"/>
    <w:basedOn w:val="Domylnaczcionkaakapitu"/>
    <w:uiPriority w:val="19"/>
    <w:qFormat/>
    <w:rsid w:val="005A6D4C"/>
    <w:rPr>
      <w:i/>
      <w:iCs/>
      <w:color w:val="404040" w:themeColor="text1" w:themeTint="BF"/>
    </w:rPr>
  </w:style>
  <w:style w:type="character" w:styleId="Odwoaniedokomentarza">
    <w:name w:val="annotation reference"/>
    <w:basedOn w:val="Domylnaczcionkaakapitu"/>
    <w:uiPriority w:val="99"/>
    <w:semiHidden/>
    <w:unhideWhenUsed/>
    <w:rsid w:val="00441966"/>
    <w:rPr>
      <w:sz w:val="16"/>
      <w:szCs w:val="16"/>
    </w:rPr>
  </w:style>
  <w:style w:type="paragraph" w:styleId="Tekstkomentarza">
    <w:name w:val="annotation text"/>
    <w:basedOn w:val="Normalny"/>
    <w:link w:val="TekstkomentarzaZnak"/>
    <w:uiPriority w:val="99"/>
    <w:semiHidden/>
    <w:unhideWhenUsed/>
    <w:rsid w:val="004419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1966"/>
    <w:rPr>
      <w:lang w:eastAsia="en-US"/>
    </w:rPr>
  </w:style>
  <w:style w:type="paragraph" w:styleId="Tematkomentarza">
    <w:name w:val="annotation subject"/>
    <w:basedOn w:val="Tekstkomentarza"/>
    <w:next w:val="Tekstkomentarza"/>
    <w:link w:val="TematkomentarzaZnak"/>
    <w:uiPriority w:val="99"/>
    <w:semiHidden/>
    <w:unhideWhenUsed/>
    <w:rsid w:val="00441966"/>
    <w:rPr>
      <w:b/>
      <w:bCs/>
    </w:rPr>
  </w:style>
  <w:style w:type="character" w:customStyle="1" w:styleId="TematkomentarzaZnak">
    <w:name w:val="Temat komentarza Znak"/>
    <w:basedOn w:val="TekstkomentarzaZnak"/>
    <w:link w:val="Tematkomentarza"/>
    <w:uiPriority w:val="99"/>
    <w:semiHidden/>
    <w:rsid w:val="004419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25073">
      <w:bodyDiv w:val="1"/>
      <w:marLeft w:val="0"/>
      <w:marRight w:val="0"/>
      <w:marTop w:val="0"/>
      <w:marBottom w:val="0"/>
      <w:divBdr>
        <w:top w:val="none" w:sz="0" w:space="0" w:color="auto"/>
        <w:left w:val="none" w:sz="0" w:space="0" w:color="auto"/>
        <w:bottom w:val="none" w:sz="0" w:space="0" w:color="auto"/>
        <w:right w:val="none" w:sz="0" w:space="0" w:color="auto"/>
      </w:divBdr>
      <w:divsChild>
        <w:div w:id="561061675">
          <w:marLeft w:val="0"/>
          <w:marRight w:val="0"/>
          <w:marTop w:val="360"/>
          <w:marBottom w:val="0"/>
          <w:divBdr>
            <w:top w:val="none" w:sz="0" w:space="0" w:color="auto"/>
            <w:left w:val="none" w:sz="0" w:space="0" w:color="auto"/>
            <w:bottom w:val="none" w:sz="0" w:space="0" w:color="auto"/>
            <w:right w:val="none" w:sz="0" w:space="0" w:color="auto"/>
          </w:divBdr>
        </w:div>
      </w:divsChild>
    </w:div>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D5F9-A450-467D-859B-248F4FA9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1417</Words>
  <Characters>8505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cp:lastModifiedBy>Chris Vein</cp:lastModifiedBy>
  <cp:revision>16</cp:revision>
  <cp:lastPrinted>2019-01-25T09:58:00Z</cp:lastPrinted>
  <dcterms:created xsi:type="dcterms:W3CDTF">2019-03-28T15:40:00Z</dcterms:created>
  <dcterms:modified xsi:type="dcterms:W3CDTF">2019-11-11T15:38:00Z</dcterms:modified>
</cp:coreProperties>
</file>